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C733A42"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sidR="00602CDF">
        <w:rPr>
          <w:rFonts w:cs="Arial"/>
        </w:rPr>
        <w:t xml:space="preserve"> </w:t>
      </w:r>
      <w:r>
        <w:rPr>
          <w:rFonts w:cs="Arial"/>
        </w:rPr>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1036DF30"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D</w:t>
      </w:r>
      <w:r w:rsidR="008402B3">
        <w:rPr>
          <w:rFonts w:cs="Arial"/>
        </w:rPr>
        <w:t>as Framework</w:t>
      </w:r>
      <w:r w:rsidRPr="0005693C">
        <w:rPr>
          <w:rFonts w:cs="Arial"/>
        </w:rPr>
        <w:t xml:space="preserve"> JavaFX </w:t>
      </w:r>
      <w:r w:rsidRPr="00147EC9">
        <w:rPr>
          <w:rFonts w:cs="Arial"/>
        </w:rPr>
        <w:t>s</w:t>
      </w:r>
      <w:r w:rsidRPr="0005693C">
        <w:rPr>
          <w:rFonts w:cs="Arial"/>
        </w:rPr>
        <w:t xml:space="preserve">implifiziert zusätzlich die Programmierung der interaktiven </w:t>
      </w:r>
      <w:r w:rsidR="008402B3">
        <w:rPr>
          <w:rFonts w:cs="Arial"/>
        </w:rPr>
        <w:t>Bedienoberfläche</w:t>
      </w:r>
      <w:r w:rsidRPr="0005693C">
        <w:rPr>
          <w:rFonts w:cs="Arial"/>
        </w:rPr>
        <w:t xml:space="preserve">, indem das Design klar von den Berechnungen getrennt wird. </w:t>
      </w:r>
      <w:r>
        <w:rPr>
          <w:rFonts w:cs="Arial"/>
        </w:rPr>
        <w:t xml:space="preserve">Die Berechnungen sind </w:t>
      </w:r>
      <w:r w:rsidR="008402B3">
        <w:rPr>
          <w:rFonts w:cs="Arial"/>
        </w:rPr>
        <w:t>zu</w:t>
      </w:r>
      <w:r>
        <w:rPr>
          <w:rFonts w:cs="Arial"/>
        </w:rPr>
        <w:t xml:space="preserve">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r w:rsidR="00D440AA">
        <w:rPr>
          <w:rFonts w:cs="Arial"/>
        </w:rPr>
        <w:t>Schieberegler</w:t>
      </w:r>
      <w:r w:rsidR="00632B86" w:rsidRPr="0005693C">
        <w:rPr>
          <w:rFonts w:cs="Arial"/>
        </w:rPr>
        <w:t xml:space="preserve"> zuordnet. Wenn mit der Maus über einen </w:t>
      </w:r>
      <w:r w:rsidR="00D440AA">
        <w:rPr>
          <w:rFonts w:cs="Arial"/>
        </w:rPr>
        <w:t>Schieberegler</w:t>
      </w:r>
      <w:r w:rsidR="00D440AA" w:rsidRPr="0005693C">
        <w:rPr>
          <w:rFonts w:cs="Arial"/>
        </w:rPr>
        <w:t xml:space="preserve"> </w:t>
      </w:r>
      <w:r w:rsidR="00632B86">
        <w:rPr>
          <w:rFonts w:cs="Arial"/>
        </w:rPr>
        <w:t>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r w:rsidR="00D440AA">
        <w:rPr>
          <w:rFonts w:cs="Arial"/>
        </w:rPr>
        <w:t>Schieberegler</w:t>
      </w:r>
      <w:r w:rsidR="00632B86" w:rsidRPr="0005693C">
        <w:rPr>
          <w:rFonts w:cs="Arial"/>
        </w:rPr>
        <w:t xml:space="preserve">, passen sich die Werte des Parameters und die Kurve an. </w:t>
      </w:r>
      <w:r w:rsidR="00632B86">
        <w:rPr>
          <w:rFonts w:cs="Arial"/>
        </w:rPr>
        <w:t xml:space="preserve">Die </w:t>
      </w:r>
      <w:r w:rsidR="00D440AA">
        <w:rPr>
          <w:rFonts w:cs="Arial"/>
        </w:rPr>
        <w:t>Hamburger</w:t>
      </w:r>
      <w:r w:rsidR="00632B86" w:rsidRPr="0005693C">
        <w:rPr>
          <w:rFonts w:cs="Arial"/>
        </w:rPr>
        <w:t xml:space="preserve"> oben rechts in den </w:t>
      </w:r>
      <w:r w:rsidR="00D440AA">
        <w:rPr>
          <w:rFonts w:cs="Arial"/>
        </w:rPr>
        <w:t xml:space="preserve">Komponentenboxen </w:t>
      </w:r>
      <w:r w:rsidR="00632B86">
        <w:rPr>
          <w:rFonts w:cs="Arial"/>
        </w:rPr>
        <w:t>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48C1C8"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w:t>
      </w:r>
      <w:r w:rsidR="00D440AA">
        <w:rPr>
          <w:rFonts w:cs="Arial"/>
          <w:i/>
          <w:highlight w:val="yellow"/>
        </w:rPr>
        <w:t>Min/Max-</w:t>
      </w:r>
      <w:r w:rsidR="0048060D">
        <w:rPr>
          <w:rFonts w:cs="Arial"/>
          <w:i/>
          <w:highlight w:val="yellow"/>
        </w:rPr>
        <w:t xml:space="preserve">Werte der </w:t>
      </w:r>
      <w:r w:rsidR="00D440AA">
        <w:rPr>
          <w:rFonts w:cs="Arial"/>
          <w:i/>
          <w:highlight w:val="yellow"/>
        </w:rPr>
        <w:t>Schieberegler</w:t>
      </w:r>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8F75C5">
          <w:pPr>
            <w:pStyle w:val="Verzeichnis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8F75C5">
          <w:pPr>
            <w:pStyle w:val="Verzeichnis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8F75C5">
          <w:pPr>
            <w:pStyle w:val="Verzeichnis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8F75C5">
          <w:pPr>
            <w:pStyle w:val="Verzeichnis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8F75C5">
          <w:pPr>
            <w:pStyle w:val="Verzeichnis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8F75C5">
          <w:pPr>
            <w:pStyle w:val="Verzeichnis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8F75C5">
          <w:pPr>
            <w:pStyle w:val="Verzeichnis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8F75C5">
          <w:pPr>
            <w:pStyle w:val="Verzeichnis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8F75C5">
          <w:pPr>
            <w:pStyle w:val="Verzeichnis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8F75C5">
          <w:pPr>
            <w:pStyle w:val="Verzeichnis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8F75C5">
          <w:pPr>
            <w:pStyle w:val="Verzeichnis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8F75C5">
          <w:pPr>
            <w:pStyle w:val="Verzeichnis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8F75C5">
          <w:pPr>
            <w:pStyle w:val="Verzeichnis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8F75C5">
          <w:pPr>
            <w:pStyle w:val="Verzeichnis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8F75C5">
          <w:pPr>
            <w:pStyle w:val="Verzeichnis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8F75C5">
          <w:pPr>
            <w:pStyle w:val="Verzeichnis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8F75C5">
          <w:pPr>
            <w:pStyle w:val="Verzeichnis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8F75C5">
          <w:pPr>
            <w:pStyle w:val="Verzeichnis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8F75C5">
          <w:pPr>
            <w:pStyle w:val="Verzeichnis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8F75C5">
          <w:pPr>
            <w:pStyle w:val="Verzeichnis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8F75C5">
          <w:pPr>
            <w:pStyle w:val="Verzeichnis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8F75C5">
          <w:pPr>
            <w:pStyle w:val="Verzeichnis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8F75C5">
          <w:pPr>
            <w:pStyle w:val="Verzeichnis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0D436FF3"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n und basiert auf dem Model-View-Controller-Framework</w:t>
      </w:r>
      <w:r w:rsidR="00417682">
        <w:rPr>
          <w:rFonts w:cs="Arial"/>
          <w:color w:val="000000" w:themeColor="text1"/>
        </w:rPr>
        <w:t>,</w:t>
      </w:r>
      <w:r>
        <w:rPr>
          <w:rFonts w:cs="Arial"/>
          <w:color w:val="000000" w:themeColor="text1"/>
        </w:rPr>
        <w:t xml:space="preserve"> </w:t>
      </w:r>
      <w:r w:rsidR="00417682">
        <w:rPr>
          <w:rFonts w:cs="Arial"/>
          <w:color w:val="000000" w:themeColor="text1"/>
          <w:highlight w:val="yellow"/>
        </w:rPr>
        <w:t>d</w:t>
      </w:r>
      <w:r w:rsidRPr="00CE1158">
        <w:rPr>
          <w:rFonts w:cs="Arial"/>
          <w:color w:val="000000" w:themeColor="text1"/>
          <w:highlight w:val="yellow"/>
        </w:rPr>
        <w:t>amit</w:t>
      </w:r>
      <w:r w:rsidRPr="00B31A11">
        <w:rPr>
          <w:rFonts w:cs="Arial"/>
          <w:color w:val="000000" w:themeColor="text1"/>
        </w:rPr>
        <w:t xml:space="preserve"> die Software später einfach verändert werden kann</w:t>
      </w:r>
      <w:r w:rsidR="00417682">
        <w:rPr>
          <w:rFonts w:cs="Arial"/>
          <w:color w:val="000000" w:themeColor="text1"/>
        </w:rPr>
        <w:t>.</w:t>
      </w:r>
      <w:r w:rsidRPr="00B31A11">
        <w:rPr>
          <w:rFonts w:cs="Arial"/>
          <w:color w:val="000000" w:themeColor="text1"/>
        </w:rPr>
        <w:t xml:space="preserve"> Die Berechnungen</w:t>
      </w:r>
      <w:r w:rsidR="00417682">
        <w:rPr>
          <w:rFonts w:cs="Arial"/>
          <w:color w:val="000000" w:themeColor="text1"/>
        </w:rPr>
        <w:t xml:space="preserve"> finden im </w:t>
      </w:r>
      <w:r w:rsidRPr="00B31A11">
        <w:rPr>
          <w:rFonts w:cs="Arial"/>
          <w:color w:val="000000" w:themeColor="text1"/>
        </w:rPr>
        <w:t>Model</w:t>
      </w:r>
      <w:r w:rsidR="00417682">
        <w:rPr>
          <w:rFonts w:cs="Arial"/>
          <w:color w:val="000000" w:themeColor="text1"/>
        </w:rPr>
        <w:t xml:space="preserve"> statt. </w:t>
      </w:r>
      <w:r w:rsidRPr="00B31A11">
        <w:rPr>
          <w:rFonts w:cs="Arial"/>
          <w:color w:val="000000" w:themeColor="text1"/>
        </w:rPr>
        <w:t xml:space="preserve">In der View soll die Bedienoberfläche gebaut und die Graphen gezeichnet werden. </w:t>
      </w:r>
      <w:r w:rsidR="00417682">
        <w:rPr>
          <w:rFonts w:cs="Arial"/>
          <w:color w:val="000000" w:themeColor="text1"/>
        </w:rPr>
        <w:t>Der Controller dient als Schnittstelle zwischen View und Model</w:t>
      </w:r>
      <w:r w:rsidR="00417682" w:rsidRPr="00B31A11">
        <w:rPr>
          <w:rFonts w:cs="Arial"/>
          <w:color w:val="000000" w:themeColor="text1"/>
        </w:rPr>
        <w:t xml:space="preserve">. </w:t>
      </w:r>
      <w:r w:rsidR="001B72AD">
        <w:rPr>
          <w:rFonts w:cs="Arial"/>
          <w:color w:val="000000" w:themeColor="text1"/>
        </w:rPr>
        <w:t xml:space="preserve">Damit die </w:t>
      </w:r>
      <w:proofErr w:type="gramStart"/>
      <w:r w:rsidR="001B72AD">
        <w:rPr>
          <w:rFonts w:cs="Arial"/>
          <w:color w:val="000000" w:themeColor="text1"/>
        </w:rPr>
        <w:t xml:space="preserve">Präsentationslogik </w:t>
      </w:r>
      <w:r w:rsidRPr="00B31A11">
        <w:rPr>
          <w:rFonts w:cs="Arial"/>
          <w:color w:val="000000" w:themeColor="text1"/>
        </w:rPr>
        <w:t xml:space="preserve"> Layout</w:t>
      </w:r>
      <w:proofErr w:type="gramEnd"/>
      <w:r w:rsidRPr="00B31A11">
        <w:rPr>
          <w:rFonts w:cs="Arial"/>
          <w:color w:val="000000" w:themeColor="text1"/>
        </w:rPr>
        <w:t xml:space="preserve"> des Programms möglichst von den Berechnungen zu trennen, eignet sich </w:t>
      </w:r>
      <w:r w:rsidR="00417682">
        <w:rPr>
          <w:rFonts w:cs="Arial"/>
          <w:color w:val="000000" w:themeColor="text1"/>
        </w:rPr>
        <w:t xml:space="preserve">das </w:t>
      </w:r>
      <w:r w:rsidRPr="00B31A11">
        <w:rPr>
          <w:rFonts w:cs="Arial"/>
          <w:color w:val="000000" w:themeColor="text1"/>
        </w:rPr>
        <w:t>JavaFX</w:t>
      </w:r>
      <w:r w:rsidR="00417682">
        <w:rPr>
          <w:rFonts w:cs="Arial"/>
          <w:color w:val="000000" w:themeColor="text1"/>
        </w:rPr>
        <w:t xml:space="preserve"> Framework. Damit</w:t>
      </w:r>
      <w:r w:rsidRPr="00B31A11">
        <w:rPr>
          <w:rFonts w:cs="Arial"/>
          <w:color w:val="000000" w:themeColor="text1"/>
        </w:rPr>
        <w:t xml:space="preserve"> </w:t>
      </w:r>
      <w:r w:rsidR="00417682">
        <w:rPr>
          <w:rFonts w:cs="Arial"/>
          <w:color w:val="000000" w:themeColor="text1"/>
        </w:rPr>
        <w:t xml:space="preserve">kann können Layout und Design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berschrift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Beschriftung"/>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berschrift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8F75C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8F75C5"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8F75C5"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8F75C5"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8F75C5"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8F75C5"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Beschriftung"/>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Beschriftung"/>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berschrift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Beschriftung"/>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Beschriftung"/>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Beschriftung"/>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Beschriftung"/>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Beschriftung"/>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Beschriftung"/>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berschrift1"/>
      </w:pPr>
      <w:bookmarkStart w:id="34" w:name="_Toc10807535"/>
      <w:r w:rsidRPr="00BC2AC4">
        <w:lastRenderedPageBreak/>
        <w:t>Software</w:t>
      </w:r>
      <w:bookmarkEnd w:id="34"/>
    </w:p>
    <w:p w14:paraId="169DCDF5" w14:textId="624DFCE7" w:rsidR="00B640A2" w:rsidRPr="00B640A2" w:rsidRDefault="00B640A2" w:rsidP="00B640A2">
      <w:pPr>
        <w:rPr>
          <w:iCs/>
        </w:rPr>
      </w:pPr>
      <w:r w:rsidRPr="00B640A2">
        <w:rPr>
          <w:iCs/>
        </w:rPr>
        <w:t xml:space="preserve">In diesem Kapitel wird </w:t>
      </w:r>
      <w:r w:rsidR="004214D6">
        <w:rPr>
          <w:iCs/>
        </w:rPr>
        <w:t>die</w:t>
      </w:r>
      <w:r w:rsidRPr="00B640A2">
        <w:rPr>
          <w:iCs/>
        </w:rPr>
        <w:t xml:space="preserve"> Software ”DJ” vorgestellt. Das Programm ist in der Sprache Java als Desktop-Applikation für die Betriebssysteme MacOS und Windows entwickelt worden. Um den Inhalt möglichst von der Darstellung trennen zu können, wird d</w:t>
      </w:r>
      <w:r w:rsidR="00474AC8">
        <w:rPr>
          <w:iCs/>
        </w:rPr>
        <w:t>as</w:t>
      </w:r>
      <w:r w:rsidRPr="00B640A2">
        <w:rPr>
          <w:iCs/>
        </w:rPr>
        <w:t xml:space="preserve"> </w:t>
      </w:r>
      <w:proofErr w:type="spellStart"/>
      <w:r w:rsidR="00474AC8">
        <w:rPr>
          <w:iCs/>
        </w:rPr>
        <w:t>Framewor</w:t>
      </w:r>
      <w:proofErr w:type="spellEnd"/>
      <w:r w:rsidRPr="00B640A2">
        <w:rPr>
          <w:iCs/>
        </w:rPr>
        <w:t xml:space="preserve"> JavaFX verwendet.</w:t>
      </w:r>
    </w:p>
    <w:p w14:paraId="0CC249E3" w14:textId="577EB39B" w:rsidR="00A85BAC" w:rsidRDefault="003E27B0" w:rsidP="003E27B0">
      <w:pPr>
        <w:pStyle w:val="berschrift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3C215C99" w:rsidR="00CB72E8" w:rsidRDefault="00CB72E8" w:rsidP="00CB72E8">
      <w:pPr>
        <w:rPr>
          <w:iCs/>
        </w:rPr>
      </w:pPr>
      <w:r>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Pr>
          <w:iCs/>
        </w:rPr>
        <w:t xml:space="preserve">als schwarze Kurve </w:t>
      </w:r>
      <w:r>
        <w:rPr>
          <w:iCs/>
        </w:rPr>
        <w:t xml:space="preserve">dar. </w:t>
      </w:r>
      <w:r w:rsidR="00004512">
        <w:rPr>
          <w:iCs/>
        </w:rPr>
        <w:t xml:space="preserve">Eine </w:t>
      </w:r>
      <w:r w:rsidR="004214D6">
        <w:rPr>
          <w:iCs/>
        </w:rPr>
        <w:t xml:space="preserve">Besonderheit der Applikation ist in der </w:t>
      </w:r>
      <w:r w:rsidR="004214D6" w:rsidRPr="004214D6">
        <w:rPr>
          <w:iCs/>
          <w:color w:val="FF0000"/>
        </w:rPr>
        <w:t>Abbildung NR</w:t>
      </w:r>
      <w:r w:rsidR="004214D6">
        <w:rPr>
          <w:iCs/>
        </w:rPr>
        <w:t xml:space="preserve"> zu sehen: </w:t>
      </w:r>
      <w:r>
        <w:rPr>
          <w:iCs/>
        </w:rPr>
        <w:t xml:space="preserve">die Auswirkungen </w:t>
      </w:r>
      <w:r w:rsidR="00004512">
        <w:rPr>
          <w:iCs/>
        </w:rPr>
        <w:t>eines</w:t>
      </w:r>
      <w:r>
        <w:rPr>
          <w:iCs/>
        </w:rPr>
        <w:t xml:space="preserve"> parasitären </w:t>
      </w:r>
      <w:r w:rsidR="00004512">
        <w:rPr>
          <w:iCs/>
        </w:rPr>
        <w:t>Parameters</w:t>
      </w:r>
      <w:r w:rsidR="004214D6">
        <w:rPr>
          <w:iCs/>
        </w:rPr>
        <w:t xml:space="preserve"> auf die Einfügungsverluste</w:t>
      </w:r>
      <w:r>
        <w:rPr>
          <w:iCs/>
        </w:rPr>
        <w:t xml:space="preserve"> </w:t>
      </w:r>
      <w:r w:rsidR="004214D6">
        <w:rPr>
          <w:iCs/>
        </w:rPr>
        <w:t xml:space="preserve">werden </w:t>
      </w:r>
      <w:r w:rsidR="00004512">
        <w:rPr>
          <w:iCs/>
        </w:rPr>
        <w:t xml:space="preserve">als zusätzliche farbige Kurven </w:t>
      </w:r>
      <w:r w:rsidR="00302D33">
        <w:rPr>
          <w:iCs/>
        </w:rPr>
        <w:t>zeich</w:t>
      </w:r>
      <w:r w:rsidR="004214D6">
        <w:rPr>
          <w:iCs/>
        </w:rPr>
        <w:t>net.</w:t>
      </w:r>
    </w:p>
    <w:p w14:paraId="48AA4217" w14:textId="77777777" w:rsidR="00F03B09" w:rsidRDefault="00F03B09" w:rsidP="00CB72E8">
      <w:pPr>
        <w:rPr>
          <w:iCs/>
        </w:rPr>
      </w:pPr>
      <w:r>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1330"/>
                    </a:xfrm>
                    <a:prstGeom prst="rect">
                      <a:avLst/>
                    </a:prstGeom>
                  </pic:spPr>
                </pic:pic>
              </a:graphicData>
            </a:graphic>
          </wp:inline>
        </w:drawing>
      </w:r>
    </w:p>
    <w:p w14:paraId="5B75E967" w14:textId="46C0F483" w:rsidR="00F03B09" w:rsidRPr="00F03B09" w:rsidRDefault="00F03B09" w:rsidP="00F03B09">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Bedienoberfläche </w:t>
      </w:r>
    </w:p>
    <w:p w14:paraId="31E96662" w14:textId="46B65208"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59B4EB5F"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rsidR="00EC486C">
        <w:t>, wo die</w:t>
      </w:r>
      <w:r>
        <w:t xml:space="preserve"> Komponenten</w:t>
      </w:r>
      <w:r w:rsidR="00EC486C">
        <w:t xml:space="preserve"> de</w:t>
      </w:r>
      <w:r w:rsidR="00DB1280">
        <w:t xml:space="preserve">s </w:t>
      </w:r>
      <w:proofErr w:type="spellStart"/>
      <w:r w:rsidR="00DB1280">
        <w:t>Circuits</w:t>
      </w:r>
      <w:proofErr w:type="spellEnd"/>
      <w:r w:rsidR="00DB1280">
        <w:t xml:space="preserve"> grafisch repräsentiert werden</w:t>
      </w:r>
      <w:r>
        <w:t xml:space="preserve">. </w:t>
      </w:r>
      <w:r w:rsidR="00EC486C">
        <w:t>Die</w:t>
      </w:r>
      <w:r>
        <w:t xml:space="preserve"> View </w:t>
      </w:r>
      <w:r w:rsidR="00EC486C">
        <w:t xml:space="preserve">besitzt </w:t>
      </w:r>
      <w:r>
        <w:t>eine Referenz auf Circuit</w:t>
      </w:r>
      <w:r w:rsidR="00DB1280">
        <w:t xml:space="preserve"> und Controller.</w:t>
      </w:r>
      <w:r w:rsidR="00EC486C">
        <w:t xml:space="preserve"> </w:t>
      </w:r>
      <w:r w:rsidR="00DB1280">
        <w:t>D</w:t>
      </w:r>
      <w:r w:rsidR="00EC486C">
        <w:t xml:space="preserve">amit </w:t>
      </w:r>
      <w:r w:rsidR="00DB1280">
        <w:t>können die</w:t>
      </w:r>
      <w:r>
        <w:t xml:space="preserve"> in der </w:t>
      </w:r>
      <w:proofErr w:type="spellStart"/>
      <w:r>
        <w:t>CicuitPane</w:t>
      </w:r>
      <w:proofErr w:type="spellEnd"/>
      <w:r>
        <w:t xml:space="preserve"> enthaltenen Schieberegler und Textfelder</w:t>
      </w:r>
      <w:r w:rsidR="00EC486C">
        <w:t xml:space="preserve"> direkt auf die Komponenten des </w:t>
      </w:r>
      <w:proofErr w:type="spellStart"/>
      <w:r w:rsidR="00EC486C">
        <w:t>Circuits</w:t>
      </w:r>
      <w:proofErr w:type="spellEnd"/>
      <w:r w:rsidR="00EC486C">
        <w:t xml:space="preserve"> zugreifen</w:t>
      </w:r>
      <w:r w:rsidR="00DB1280">
        <w:t xml:space="preserve"> und die Neuberechnungen anschliessend ausgelöst werden</w:t>
      </w:r>
      <w:r w:rsidR="00EC486C">
        <w:t xml:space="preserve">. </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w:t>
      </w:r>
      <w:r>
        <w:lastRenderedPageBreak/>
        <w:t xml:space="preserve">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berschrift2"/>
        <w:framePr w:wrap="around"/>
      </w:pPr>
      <w:bookmarkStart w:id="36" w:name="_Toc10807537"/>
      <w:r>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6A485442"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sidR="004214D6">
        <w:rPr>
          <w:b/>
          <w:color w:val="000000" w:themeColor="text1"/>
        </w:rPr>
        <w:t xml:space="preserve"> (</w:t>
      </w:r>
      <w:proofErr w:type="spellStart"/>
      <w:r w:rsidR="004214D6">
        <w:rPr>
          <w:b/>
          <w:color w:val="000000" w:themeColor="text1"/>
        </w:rPr>
        <w:t>extends</w:t>
      </w:r>
      <w:proofErr w:type="spellEnd"/>
      <w:r w:rsidR="004214D6">
        <w:rPr>
          <w:b/>
          <w:color w:val="000000" w:themeColor="text1"/>
        </w:rPr>
        <w:t xml:space="preserve"> </w:t>
      </w:r>
      <w:proofErr w:type="spellStart"/>
      <w:r w:rsidR="004214D6">
        <w:rPr>
          <w:b/>
          <w:color w:val="000000" w:themeColor="text1"/>
        </w:rPr>
        <w:t>Borderpane</w:t>
      </w:r>
      <w:proofErr w:type="spellEnd"/>
      <w:r w:rsidR="004214D6">
        <w:rPr>
          <w:b/>
          <w:color w:val="000000" w:themeColor="text1"/>
        </w:rPr>
        <w:t>)</w:t>
      </w:r>
      <w:r>
        <w:rPr>
          <w:color w:val="000000" w:themeColor="text1"/>
        </w:rPr>
        <w:t xml:space="preserve">. Als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w:t>
      </w:r>
      <w:r w:rsidR="0030516B">
        <w:rPr>
          <w:color w:val="000000" w:themeColor="text1"/>
        </w:rPr>
        <w:t>eigten, rot umrahmten, Elemente</w:t>
      </w:r>
      <w:r>
        <w:rPr>
          <w:color w:val="000000" w:themeColor="text1"/>
        </w:rPr>
        <w:t xml:space="preserve"> enthalten. Diese werden nun genauer beschrieben.</w:t>
      </w:r>
    </w:p>
    <w:p w14:paraId="3A5FF04B" w14:textId="0DDB8411" w:rsidR="009218D1" w:rsidRPr="00CE7649" w:rsidRDefault="00CE7649" w:rsidP="009218D1">
      <w:pPr>
        <w:rPr>
          <w:b/>
          <w:color w:val="FF0000"/>
        </w:rPr>
      </w:pPr>
      <w:r>
        <w:rPr>
          <w:b/>
          <w:color w:val="FF0000"/>
        </w:rPr>
        <w:t xml:space="preserve">1. </w:t>
      </w:r>
      <w:r w:rsidR="009218D1" w:rsidRPr="00CE7649">
        <w:rPr>
          <w:b/>
          <w:color w:val="FF0000"/>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Pr="00EC486C"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2638B2CB" w:rsidR="009218D1" w:rsidRPr="006047D0" w:rsidRDefault="009218D1" w:rsidP="009218D1">
      <w:r w:rsidRPr="006047D0">
        <w:rPr>
          <w:b/>
        </w:rPr>
        <w:lastRenderedPageBreak/>
        <w:t>File:</w:t>
      </w:r>
      <w:r>
        <w:t xml:space="preserve"> </w:t>
      </w:r>
      <w:r w:rsidR="005E36F2">
        <w:t>Speichern oder Laden des gesamten Zustands der Applikation</w:t>
      </w:r>
      <w:r w:rsidR="00F726AD">
        <w:t xml:space="preserve"> als JSON-</w:t>
      </w:r>
      <w:r w:rsidR="005E36F2">
        <w:t>File.</w:t>
      </w:r>
    </w:p>
    <w:p w14:paraId="4E74BF26" w14:textId="57ECDF9D" w:rsidR="005E36F2" w:rsidRPr="005E36F2" w:rsidRDefault="009218D1" w:rsidP="009218D1">
      <w:r w:rsidRPr="006047D0">
        <w:rPr>
          <w:b/>
        </w:rPr>
        <w:t>Sweep:</w:t>
      </w:r>
      <w:r>
        <w:t xml:space="preserve"> </w:t>
      </w:r>
      <w:r w:rsidR="005E36F2">
        <w:t xml:space="preserve">Setzen des </w:t>
      </w:r>
      <w:proofErr w:type="spellStart"/>
      <w:r w:rsidR="005E36F2">
        <w:t>Schiebereglerverhaltens</w:t>
      </w:r>
      <w:proofErr w:type="spellEnd"/>
      <w:r w:rsidR="005E36F2">
        <w:t xml:space="preserve">: linear </w:t>
      </w:r>
      <w:r w:rsidR="005E36F2">
        <w:sym w:font="Symbol" w:char="F0B1"/>
      </w:r>
      <w:r w:rsidR="005E36F2">
        <w:t>30% oder logarithmisch 10</w:t>
      </w:r>
      <w:r w:rsidR="005E36F2" w:rsidRPr="005E36F2">
        <w:rPr>
          <w:vertAlign w:val="superscript"/>
        </w:rPr>
        <w:t>-3</w:t>
      </w:r>
      <w:r w:rsidR="005E36F2">
        <w:t xml:space="preserve"> bis 10</w:t>
      </w:r>
      <w:r w:rsidR="005E36F2">
        <w:rPr>
          <w:vertAlign w:val="superscript"/>
        </w:rPr>
        <w:t>3</w:t>
      </w:r>
    </w:p>
    <w:p w14:paraId="7CC2198E" w14:textId="5DB48D22" w:rsidR="00F726AD" w:rsidRDefault="009218D1" w:rsidP="00F726AD">
      <w:r w:rsidRPr="006047D0">
        <w:rPr>
          <w:b/>
        </w:rPr>
        <w:t>CISPR</w:t>
      </w:r>
      <w:r>
        <w:t xml:space="preserve">: </w:t>
      </w:r>
      <w:r w:rsidR="005E36F2">
        <w:t>Auswahl der Referenzwiderstände R1/R2: 50</w:t>
      </w:r>
      <w:r w:rsidR="005E36F2">
        <w:sym w:font="Symbol" w:char="F057"/>
      </w:r>
      <w:r w:rsidR="005E36F2">
        <w:t>/50</w:t>
      </w:r>
      <w:r w:rsidR="005E36F2">
        <w:sym w:font="Symbol" w:char="F057"/>
      </w:r>
      <w:r w:rsidR="005E36F2">
        <w:t>, 100</w:t>
      </w:r>
      <w:r w:rsidR="005E36F2">
        <w:sym w:font="Symbol" w:char="F057"/>
      </w:r>
      <w:r w:rsidR="005E36F2">
        <w:t>/0.1</w:t>
      </w:r>
      <w:r w:rsidR="005E36F2">
        <w:sym w:font="Symbol" w:char="F057"/>
      </w:r>
      <w:r w:rsidR="005E36F2">
        <w:t xml:space="preserve"> oder 0.1</w:t>
      </w:r>
      <w:r w:rsidR="005E36F2">
        <w:sym w:font="Symbol" w:char="F057"/>
      </w:r>
      <w:r w:rsidR="005E36F2">
        <w:t>/100</w:t>
      </w:r>
      <w:r w:rsidR="005E36F2">
        <w:sym w:font="Symbol" w:char="F057"/>
      </w:r>
    </w:p>
    <w:p w14:paraId="32AFCA45" w14:textId="0E08A582" w:rsidR="009218D1" w:rsidRDefault="009218D1" w:rsidP="009218D1">
      <w:r>
        <w:t xml:space="preserve">Die </w:t>
      </w:r>
      <w:proofErr w:type="spellStart"/>
      <w:r>
        <w:t>RadioMenuItems</w:t>
      </w:r>
      <w:proofErr w:type="spellEnd"/>
      <w:r>
        <w:t xml:space="preserve"> von Sweep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5852DB56" w14:textId="51C5483B" w:rsidR="00F726AD" w:rsidRDefault="009218D1" w:rsidP="00F726AD">
      <w:r w:rsidRPr="00B12C0A">
        <w:rPr>
          <w:b/>
        </w:rPr>
        <w:t>Help</w:t>
      </w:r>
      <w:r>
        <w:rPr>
          <w:b/>
        </w:rPr>
        <w:t xml:space="preserve">: </w:t>
      </w:r>
      <w:r w:rsidR="005E36F2">
        <w:t xml:space="preserve">Ein- und Ausschalten der </w:t>
      </w:r>
      <w:proofErr w:type="spellStart"/>
      <w:r w:rsidR="005E36F2">
        <w:t>ToolTips</w:t>
      </w:r>
      <w:proofErr w:type="spellEnd"/>
      <w:r w:rsidR="005E36F2">
        <w:t xml:space="preserve"> und Öffnen der About-Seite</w:t>
      </w:r>
      <w:r w:rsidR="00F726AD">
        <w:t>.</w:t>
      </w:r>
    </w:p>
    <w:p w14:paraId="2D3FC753" w14:textId="71A6C97C" w:rsidR="009218D1" w:rsidRDefault="009218D1" w:rsidP="009218D1"/>
    <w:p w14:paraId="02CE9944" w14:textId="7492647B" w:rsidR="009218D1" w:rsidRPr="00CE7649" w:rsidRDefault="00CE7649" w:rsidP="009218D1">
      <w:pPr>
        <w:rPr>
          <w:b/>
          <w:color w:val="FF0000"/>
        </w:rPr>
      </w:pPr>
      <w:r>
        <w:rPr>
          <w:b/>
          <w:color w:val="FF0000"/>
        </w:rPr>
        <w:t xml:space="preserve">2. </w:t>
      </w:r>
      <w:r w:rsidR="009218D1" w:rsidRPr="00CE7649">
        <w:rPr>
          <w:b/>
          <w:color w:val="FF0000"/>
        </w:rPr>
        <w:t>CENTER</w:t>
      </w:r>
    </w:p>
    <w:p w14:paraId="4ADA7E93" w14:textId="0D97F54C" w:rsidR="009218D1" w:rsidRDefault="009218D1" w:rsidP="009218D1">
      <w:r>
        <w:t xml:space="preserve">Der mittlere Bereich der Applikation dient der Darstellung sowohl der Einfügungsverluste wie auch der Schemadiagramme. Um Platz zu sparen wurde dieser Bereich als </w:t>
      </w:r>
      <w:proofErr w:type="spellStart"/>
      <w:r>
        <w:t>TabPan</w:t>
      </w:r>
      <w:r w:rsidR="005E36F2">
        <w:t>e</w:t>
      </w:r>
      <w:proofErr w:type="spellEnd"/>
      <w:r w:rsidR="005E36F2">
        <w:t xml:space="preserve"> gestaltet. Durch anwählen des </w:t>
      </w:r>
      <w:r>
        <w:t xml:space="preserve">Reiters wird das </w:t>
      </w:r>
      <w:r w:rsidR="005E36F2">
        <w:t>e</w:t>
      </w:r>
      <w:r>
        <w:t>ntsprechende Element (</w:t>
      </w:r>
      <w:proofErr w:type="spellStart"/>
      <w:r>
        <w:t>GraphPane</w:t>
      </w:r>
      <w:proofErr w:type="spellEnd"/>
      <w:r>
        <w:t xml:space="preserve"> oder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CFD34EF" w:rsidR="009218D1" w:rsidRDefault="00F726AD" w:rsidP="00036B69">
      <w:r>
        <w:t xml:space="preserve">Die </w:t>
      </w:r>
      <w:proofErr w:type="spellStart"/>
      <w:r>
        <w:t>GraphPane</w:t>
      </w:r>
      <w:proofErr w:type="spellEnd"/>
      <w:r>
        <w:t xml:space="preserve"> beinhaltet zwei</w:t>
      </w:r>
      <w:r w:rsidR="009218D1">
        <w:t xml:space="preserve"> Instanzen der Klasse </w:t>
      </w:r>
      <w:proofErr w:type="spellStart"/>
      <w:r w:rsidR="009218D1">
        <w:t>GraphBox</w:t>
      </w:r>
      <w:proofErr w:type="spellEnd"/>
      <w:r w:rsidR="003E540D">
        <w:t xml:space="preserve"> und legt diese horizontal aus</w:t>
      </w:r>
      <w:r w:rsidR="009218D1">
        <w:t xml:space="preserve">. </w:t>
      </w:r>
      <w:r w:rsidR="003E540D">
        <w:t>Sie</w:t>
      </w:r>
      <w:r w:rsidR="00CE7649">
        <w:t xml:space="preserve"> beinhalten je eine Instanz der Klasse </w:t>
      </w:r>
      <w:proofErr w:type="spellStart"/>
      <w:r w:rsidR="00CE7649">
        <w:t>XYChartPane</w:t>
      </w:r>
      <w:proofErr w:type="spellEnd"/>
      <w:r w:rsidR="00CE7649">
        <w:t>, die die logarithmisch</w:t>
      </w:r>
      <w:r w:rsidR="003E540D">
        <w:t>e</w:t>
      </w:r>
      <w:r w:rsidR="00CE7649">
        <w:t xml:space="preserve"> Darstellung von Kurven mit unterschiedlichen Farben und Formen erlaubt.</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536608D3" w14:textId="0DBE3F62" w:rsidR="00553AA7" w:rsidRDefault="009218D1" w:rsidP="00CE7649">
      <w:r>
        <w:t xml:space="preserve">Genau gleich aufgebaut wie die </w:t>
      </w:r>
      <w:proofErr w:type="spellStart"/>
      <w:r>
        <w:t>Graphpane</w:t>
      </w:r>
      <w:proofErr w:type="spellEnd"/>
      <w:r>
        <w:t xml:space="preserve">, nur enthält sie </w:t>
      </w:r>
      <w:r w:rsidR="00004512">
        <w:t>zwei</w:t>
      </w:r>
      <w:r>
        <w:t xml:space="preserve"> </w:t>
      </w:r>
      <w:r w:rsidR="00004512">
        <w:t>Instanzen</w:t>
      </w:r>
      <w:r w:rsidR="003E540D">
        <w:t xml:space="preserve"> der Klasse </w:t>
      </w:r>
      <w:proofErr w:type="spellStart"/>
      <w:r w:rsidR="003E540D">
        <w:t>SchemaBox</w:t>
      </w:r>
      <w:proofErr w:type="spellEnd"/>
      <w:r w:rsidR="003E540D">
        <w:t>, wo die Schemata der vereinfachten Schaltungen eingesehen werden können.</w:t>
      </w:r>
    </w:p>
    <w:p w14:paraId="45D8A305" w14:textId="77777777" w:rsidR="003E540D" w:rsidRDefault="003E540D" w:rsidP="00CE7649"/>
    <w:p w14:paraId="513A2AF7" w14:textId="6466303E" w:rsidR="009218D1" w:rsidRPr="00CE7649" w:rsidRDefault="00CE7649" w:rsidP="009218D1">
      <w:pPr>
        <w:rPr>
          <w:b/>
          <w:color w:val="FF0000"/>
        </w:rPr>
      </w:pPr>
      <w:r>
        <w:rPr>
          <w:b/>
          <w:color w:val="FF0000"/>
        </w:rPr>
        <w:lastRenderedPageBreak/>
        <w:t xml:space="preserve">3. </w:t>
      </w:r>
      <w:r w:rsidR="009218D1" w:rsidRPr="00CE7649">
        <w:rPr>
          <w:b/>
          <w:color w:val="FF0000"/>
        </w:rPr>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3E03ABD9" w:rsidR="009218D1" w:rsidRDefault="003E540D" w:rsidP="00553AA7">
      <w:r>
        <w:t>Dieser Bereich</w:t>
      </w:r>
      <w:r w:rsidR="009218D1">
        <w:t xml:space="preserve"> besteht aus einer Instanz der Klasse </w:t>
      </w:r>
      <w:proofErr w:type="spellStart"/>
      <w:r w:rsidR="009218D1">
        <w:t>CircuitPane</w:t>
      </w:r>
      <w:proofErr w:type="spellEnd"/>
      <w:r w:rsidR="009218D1">
        <w:t xml:space="preserve"> (</w:t>
      </w:r>
      <w:proofErr w:type="spellStart"/>
      <w:r w:rsidR="009218D1">
        <w:t>extends</w:t>
      </w:r>
      <w:proofErr w:type="spellEnd"/>
      <w:r w:rsidR="009218D1">
        <w:t xml:space="preserve"> </w:t>
      </w:r>
      <w:proofErr w:type="spellStart"/>
      <w:r w:rsidR="009218D1">
        <w:t>HBox</w:t>
      </w:r>
      <w:proofErr w:type="spellEnd"/>
      <w:r w:rsidR="009218D1">
        <w:t xml:space="preserve">), die in sich drin alle Komponenten der Schaltung als Instanzen der Klasse </w:t>
      </w:r>
      <w:proofErr w:type="spellStart"/>
      <w:r w:rsidR="009218D1">
        <w:t>CompBox</w:t>
      </w:r>
      <w:proofErr w:type="spellEnd"/>
      <w:r w:rsidR="009218D1">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75F6FF95"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7FE17876"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2DE47102"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74567C57"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w:t>
      </w:r>
      <w:proofErr w:type="spellStart"/>
      <w:r w:rsidR="00022839">
        <w:t>compBoxHeader</w:t>
      </w:r>
      <w:proofErr w:type="spellEnd"/>
      <w:r w:rsidR="00022839">
        <w:t xml:space="preserve"> und </w:t>
      </w:r>
      <w:proofErr w:type="spellStart"/>
      <w:r w:rsidR="00022839">
        <w:t>compBoxBody</w:t>
      </w:r>
      <w:proofErr w:type="spellEnd"/>
    </w:p>
    <w:p w14:paraId="58D74A20" w14:textId="08B8F445"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xml:space="preserve">. Diese sind in der Abbildung </w:t>
      </w:r>
      <w:r w:rsidR="00022839">
        <w:t>19</w:t>
      </w:r>
      <w:r>
        <w:t xml:space="preserve"> rot umrahmt dargestellt.</w:t>
      </w:r>
    </w:p>
    <w:p w14:paraId="5967C577" w14:textId="77777777" w:rsidR="00F03B09" w:rsidRDefault="00F03B09" w:rsidP="00F03B09">
      <w:proofErr w:type="spellStart"/>
      <w:r>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7D0F5C2A" w14:textId="77777777" w:rsidR="00F03B09" w:rsidRPr="00F03B09" w:rsidRDefault="00F03B09" w:rsidP="00F03B09">
      <w:pPr>
        <w:pStyle w:val="KeinLeerraum"/>
        <w:rPr>
          <w:lang w:val="de-CH"/>
        </w:rPr>
      </w:pPr>
      <w:r>
        <w:rPr>
          <w:noProof/>
          <w:lang w:eastAsia="de-CH"/>
        </w:rPr>
        <w:lastRenderedPageBreak/>
        <w:drawing>
          <wp:anchor distT="0" distB="0" distL="114300" distR="114300" simplePos="0" relativeHeight="251655168" behindDoc="0" locked="0" layoutInCell="1" allowOverlap="1" wp14:anchorId="2D29E7DC" wp14:editId="3BB0C0A8">
            <wp:simplePos x="0" y="0"/>
            <wp:positionH relativeFrom="column">
              <wp:posOffset>3773805</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4144" behindDoc="0" locked="0" layoutInCell="1" allowOverlap="1" wp14:anchorId="06DBCFCA" wp14:editId="39BF3B4B">
            <wp:simplePos x="0" y="0"/>
            <wp:positionH relativeFrom="column">
              <wp:posOffset>1530350</wp:posOffset>
            </wp:positionH>
            <wp:positionV relativeFrom="paragraph">
              <wp:posOffset>0</wp:posOffset>
            </wp:positionV>
            <wp:extent cx="485140" cy="1231265"/>
            <wp:effectExtent l="0" t="0" r="0" b="6985"/>
            <wp:wrapSquare wrapText="bothSides"/>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FB3B7" w14:textId="77777777" w:rsidR="00F03B09" w:rsidRDefault="00F03B09" w:rsidP="00F03B09">
      <w:pPr>
        <w:pStyle w:val="Beschriftung"/>
        <w:jc w:val="center"/>
      </w:pPr>
      <w:r>
        <w:t xml:space="preserve">Abbildung </w:t>
      </w:r>
      <w:r>
        <w:fldChar w:fldCharType="begin"/>
      </w:r>
      <w:r>
        <w:instrText xml:space="preserve"> SEQ Abbildung \* ARABIC </w:instrText>
      </w:r>
      <w:r>
        <w:fldChar w:fldCharType="separate"/>
      </w:r>
      <w:r>
        <w:rPr>
          <w:noProof/>
        </w:rPr>
        <w:t>20</w:t>
      </w:r>
      <w:r>
        <w:fldChar w:fldCharType="end"/>
      </w:r>
      <w:r>
        <w:t xml:space="preserve">: </w:t>
      </w:r>
      <w:proofErr w:type="spellStart"/>
      <w:r>
        <w:t>SubCompSliderBox</w:t>
      </w:r>
      <w:proofErr w:type="spellEnd"/>
      <w:r>
        <w:tab/>
      </w:r>
      <w:r>
        <w:tab/>
      </w:r>
      <w:r w:rsidRPr="00156CBD">
        <w:t xml:space="preserve"> </w:t>
      </w:r>
      <w:r>
        <w:t xml:space="preserve">Abbildung </w:t>
      </w:r>
      <w:r>
        <w:fldChar w:fldCharType="begin"/>
      </w:r>
      <w:r>
        <w:instrText xml:space="preserve"> SEQ Abbildung \* ARABIC </w:instrText>
      </w:r>
      <w:r>
        <w:fldChar w:fldCharType="separate"/>
      </w:r>
      <w:r>
        <w:rPr>
          <w:noProof/>
        </w:rPr>
        <w:t>21</w:t>
      </w:r>
      <w:r>
        <w:fldChar w:fldCharType="end"/>
      </w:r>
      <w:r>
        <w:t xml:space="preserve">: </w:t>
      </w:r>
      <w:proofErr w:type="spellStart"/>
      <w:r>
        <w:t>SubCompSettingBox</w:t>
      </w:r>
      <w:proofErr w:type="spellEnd"/>
    </w:p>
    <w:p w14:paraId="79AE4214" w14:textId="77777777" w:rsidR="00F03B09" w:rsidRDefault="00F03B09" w:rsidP="00F03B09">
      <w:r>
        <w:t xml:space="preserve">Beim Aufstarten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5BE6310C" w14:textId="3C0180ED" w:rsidR="009218D1" w:rsidRPr="00302D33" w:rsidRDefault="009218D1" w:rsidP="00302D33">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w:t>
      </w:r>
      <w:r w:rsidR="00302D33" w:rsidRPr="00302D33">
        <w:t>t.</w:t>
      </w:r>
    </w:p>
    <w:p w14:paraId="1084F5F3" w14:textId="22C448BB" w:rsidR="002C00CB" w:rsidRDefault="002C00CB" w:rsidP="002C00CB">
      <w:pPr>
        <w:pStyle w:val="berschrift2"/>
        <w:framePr w:wrap="around"/>
      </w:pPr>
      <w:bookmarkStart w:id="37" w:name="_Toc10807538"/>
      <w:r>
        <w:t>Controller</w:t>
      </w:r>
      <w:bookmarkEnd w:id="37"/>
    </w:p>
    <w:p w14:paraId="272BE55E" w14:textId="529432E0" w:rsidR="002C00CB" w:rsidRDefault="002C00CB" w:rsidP="00AC7295">
      <w:pPr>
        <w:jc w:val="left"/>
      </w:pPr>
    </w:p>
    <w:p w14:paraId="4551CDF8" w14:textId="13B7D7DE"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w:t>
      </w:r>
      <w:r w:rsidR="00302D33">
        <w:t xml:space="preserve">geordnet </w:t>
      </w:r>
      <w:r>
        <w:t xml:space="preserve">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proofErr w:type="spellStart"/>
      <w:proofErr w:type="gramStart"/>
      <w:r w:rsidRPr="007E1E37">
        <w:rPr>
          <w:i/>
          <w:color w:val="ED7D31" w:themeColor="accent2"/>
        </w:rPr>
        <w:t>setMainLine</w:t>
      </w:r>
      <w:proofErr w:type="spellEnd"/>
      <w:r w:rsidR="003D25E3" w:rsidRPr="007E1E37">
        <w:rPr>
          <w:i/>
        </w:rPr>
        <w:t>(</w:t>
      </w:r>
      <w:proofErr w:type="gramEnd"/>
      <w:r w:rsidR="003D25E3" w:rsidRPr="007E1E37">
        <w:rPr>
          <w:i/>
        </w:rPr>
        <w:t>)</w:t>
      </w:r>
      <w:r w:rsidR="003D25E3">
        <w:t xml:space="preserve"> siehe Spur</w:t>
      </w:r>
      <w:r w:rsidR="00F203A1">
        <w:t xml:space="preserve"> 2</w:t>
      </w:r>
    </w:p>
    <w:p w14:paraId="39696FA4" w14:textId="2FD03703" w:rsidR="003D25E3" w:rsidRPr="007F52ED" w:rsidRDefault="00D72511" w:rsidP="00CB72E8">
      <w:r>
        <w:t>Wenn</w:t>
      </w:r>
      <w:r w:rsidR="003D25E3">
        <w:t xml:space="preserve"> der Wert eines</w:t>
      </w:r>
      <w:r>
        <w:t xml:space="preserve"> parasitären Parameters ändert</w:t>
      </w:r>
      <w:r w:rsidR="003E540D">
        <w:t>,</w:t>
      </w:r>
      <w:r>
        <w:t xml:space="preserve"> </w:t>
      </w:r>
      <w:r w:rsidR="003D25E3">
        <w:t>muss die Hauptlinie (schwarz) neu berechnet und gezeichnet werden.</w:t>
      </w:r>
    </w:p>
    <w:p w14:paraId="735752FC" w14:textId="6D4D6A1B" w:rsidR="00CB72E8" w:rsidRPr="00F03B09" w:rsidRDefault="00CB72E8" w:rsidP="00CB72E8">
      <w:proofErr w:type="spellStart"/>
      <w:proofErr w:type="gramStart"/>
      <w:r w:rsidRPr="00F03B09">
        <w:rPr>
          <w:i/>
          <w:color w:val="ED7D31" w:themeColor="accent2"/>
        </w:rPr>
        <w:t>showSweepLines</w:t>
      </w:r>
      <w:proofErr w:type="spellEnd"/>
      <w:r w:rsidR="003D25E3" w:rsidRPr="00F03B09">
        <w:rPr>
          <w:i/>
        </w:rPr>
        <w:t>(</w:t>
      </w:r>
      <w:proofErr w:type="spellStart"/>
      <w:proofErr w:type="gramEnd"/>
      <w:r w:rsidR="00DC672F" w:rsidRPr="00F03B09">
        <w:rPr>
          <w:i/>
        </w:rPr>
        <w:t>Component</w:t>
      </w:r>
      <w:proofErr w:type="spellEnd"/>
      <w:r w:rsidR="00DC672F" w:rsidRPr="00F03B09">
        <w:rPr>
          <w:i/>
        </w:rPr>
        <w:t xml:space="preserve"> </w:t>
      </w:r>
      <w:proofErr w:type="spellStart"/>
      <w:r w:rsidR="00DC672F" w:rsidRPr="00F03B09">
        <w:rPr>
          <w:i/>
        </w:rPr>
        <w:t>subComponent</w:t>
      </w:r>
      <w:proofErr w:type="spellEnd"/>
      <w:r w:rsidR="003D25E3" w:rsidRPr="00F03B09">
        <w:rPr>
          <w:i/>
        </w:rPr>
        <w:t>)</w:t>
      </w:r>
      <w:r w:rsidR="003D25E3" w:rsidRPr="00F03B09">
        <w:t xml:space="preserve"> siehe Spur</w:t>
      </w:r>
      <w:r w:rsidR="00F203A1" w:rsidRPr="00F03B09">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t xml:space="preserve">Nur </w:t>
      </w:r>
      <w:r w:rsidRPr="00B42C1F">
        <w:rPr>
          <w:b/>
        </w:rPr>
        <w:t>Darstellung:</w:t>
      </w:r>
    </w:p>
    <w:p w14:paraId="36C61D31" w14:textId="14907562" w:rsidR="00CB72E8" w:rsidRDefault="00CB72E8" w:rsidP="00CB72E8">
      <w:pPr>
        <w:rPr>
          <w:color w:val="000000" w:themeColor="text1"/>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003D25E3">
        <w:rPr>
          <w:i/>
          <w:color w:val="000000" w:themeColor="text1"/>
        </w:rPr>
        <w:t>CompBox</w:t>
      </w:r>
      <w:proofErr w:type="spellEnd"/>
      <w:r w:rsidR="003D25E3">
        <w:rPr>
          <w:i/>
          <w:color w:val="000000" w:themeColor="text1"/>
        </w:rPr>
        <w:t xml:space="preserve"> </w:t>
      </w:r>
      <w:proofErr w:type="spellStart"/>
      <w:r w:rsidR="003D25E3">
        <w:rPr>
          <w:i/>
          <w:color w:val="000000" w:themeColor="text1"/>
        </w:rPr>
        <w:t>compBox</w:t>
      </w:r>
      <w:proofErr w:type="spellEnd"/>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 xml:space="preserve">Wird gebraucht, um die Darstellung der </w:t>
      </w:r>
      <w:proofErr w:type="spellStart"/>
      <w:r>
        <w:rPr>
          <w:color w:val="000000" w:themeColor="text1"/>
        </w:rPr>
        <w:t>CompBox</w:t>
      </w:r>
      <w:proofErr w:type="spellEnd"/>
      <w:r>
        <w:rPr>
          <w:color w:val="000000" w:themeColor="text1"/>
        </w:rPr>
        <w:t xml:space="preserve"> zu wechseln zwischen Slider- und Textfeldvariante.</w:t>
      </w:r>
    </w:p>
    <w:p w14:paraId="695AA429" w14:textId="2F6BA445" w:rsidR="00CB72E8" w:rsidRDefault="00CB72E8" w:rsidP="00CB72E8">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 xml:space="preserve">siehe Spur </w:t>
      </w:r>
      <w:r w:rsidR="00813F58">
        <w:t>6</w:t>
      </w:r>
    </w:p>
    <w:p w14:paraId="5A5262B8" w14:textId="68597134" w:rsidR="003D25E3" w:rsidRDefault="00DC672F" w:rsidP="00CB72E8">
      <w:r>
        <w:t xml:space="preserve">Wird gebraucht, um </w:t>
      </w:r>
      <w:proofErr w:type="spellStart"/>
      <w:r>
        <w:t>GraphBox</w:t>
      </w:r>
      <w:proofErr w:type="spellEnd"/>
      <w:r>
        <w:t xml:space="preserve"> oder </w:t>
      </w:r>
      <w:proofErr w:type="spellStart"/>
      <w:r>
        <w:t>SchemaBox</w:t>
      </w:r>
      <w:proofErr w:type="spellEnd"/>
      <w:r>
        <w:t xml:space="preserve"> von halber Breite auf ganze Breite umzuschalten und umgekehrt.</w:t>
      </w:r>
    </w:p>
    <w:p w14:paraId="4A58BF4B" w14:textId="7B398B22" w:rsidR="007E1E37" w:rsidRPr="007E1E37" w:rsidRDefault="007E1E37" w:rsidP="00CB72E8">
      <w:pPr>
        <w:rPr>
          <w:i/>
          <w:color w:val="000000" w:themeColor="text1"/>
          <w:lang w:val="en-US"/>
        </w:rPr>
      </w:pPr>
      <w:proofErr w:type="spellStart"/>
      <w:proofErr w:type="gramStart"/>
      <w:r w:rsidRPr="007E1E37">
        <w:rPr>
          <w:i/>
          <w:color w:val="ED7D31" w:themeColor="accent2"/>
          <w:lang w:val="en-US"/>
        </w:rPr>
        <w:t>createCompBoxesFromCircuit</w:t>
      </w:r>
      <w:proofErr w:type="spellEnd"/>
      <w:r w:rsidRPr="007E1E37">
        <w:rPr>
          <w:i/>
          <w:color w:val="000000" w:themeColor="text1"/>
          <w:lang w:val="en-US"/>
        </w:rPr>
        <w:t>(</w:t>
      </w:r>
      <w:proofErr w:type="gramEnd"/>
      <w:r w:rsidRPr="007E1E37">
        <w:rPr>
          <w:i/>
          <w:color w:val="000000" w:themeColor="text1"/>
          <w:lang w:val="en-US"/>
        </w:rPr>
        <w:t xml:space="preserve">Circuit </w:t>
      </w:r>
      <w:proofErr w:type="spellStart"/>
      <w:r w:rsidRPr="007E1E37">
        <w:rPr>
          <w:i/>
          <w:color w:val="000000" w:themeColor="text1"/>
          <w:lang w:val="en-US"/>
        </w:rPr>
        <w:t>cicuit</w:t>
      </w:r>
      <w:proofErr w:type="spellEnd"/>
      <w:r w:rsidRPr="007E1E37">
        <w:rPr>
          <w:i/>
          <w:color w:val="000000" w:themeColor="text1"/>
          <w:lang w:val="en-US"/>
        </w:rPr>
        <w:t>)</w:t>
      </w:r>
      <w:r>
        <w:rPr>
          <w:i/>
          <w:color w:val="000000" w:themeColor="text1"/>
          <w:lang w:val="en-US"/>
        </w:rPr>
        <w:t xml:space="preserve"> </w:t>
      </w:r>
      <w:proofErr w:type="spellStart"/>
      <w:r w:rsidRPr="007E1E37">
        <w:rPr>
          <w:color w:val="000000" w:themeColor="text1"/>
          <w:lang w:val="en-US"/>
        </w:rPr>
        <w:t>siehe</w:t>
      </w:r>
      <w:proofErr w:type="spellEnd"/>
      <w:r w:rsidRPr="007E1E37">
        <w:rPr>
          <w:color w:val="000000" w:themeColor="text1"/>
          <w:lang w:val="en-US"/>
        </w:rPr>
        <w:t xml:space="preserve"> Spur 1 und 8</w:t>
      </w:r>
    </w:p>
    <w:p w14:paraId="6AE7F3C7" w14:textId="0AA45B47" w:rsidR="007E1E37" w:rsidRPr="007E1E37" w:rsidRDefault="007E1E37" w:rsidP="00CB72E8">
      <w:pPr>
        <w:rPr>
          <w:color w:val="000000" w:themeColor="text1"/>
        </w:rPr>
      </w:pPr>
      <w:r>
        <w:rPr>
          <w:color w:val="000000" w:themeColor="text1"/>
        </w:rPr>
        <w:t xml:space="preserve">Anhand des </w:t>
      </w:r>
      <w:proofErr w:type="spellStart"/>
      <w:r>
        <w:rPr>
          <w:color w:val="000000" w:themeColor="text1"/>
        </w:rPr>
        <w:t>Circuits</w:t>
      </w:r>
      <w:proofErr w:type="spellEnd"/>
      <w:r>
        <w:rPr>
          <w:color w:val="000000" w:themeColor="text1"/>
        </w:rPr>
        <w:t xml:space="preserve"> generiert der Controller die </w:t>
      </w:r>
      <w:proofErr w:type="spellStart"/>
      <w:r>
        <w:rPr>
          <w:color w:val="000000" w:themeColor="text1"/>
        </w:rPr>
        <w:t>CompBoxes</w:t>
      </w:r>
      <w:proofErr w:type="spellEnd"/>
      <w:r>
        <w:rPr>
          <w:color w:val="000000" w:themeColor="text1"/>
        </w:rPr>
        <w:t xml:space="preserve">, die der </w:t>
      </w:r>
      <w:proofErr w:type="spellStart"/>
      <w:r>
        <w:rPr>
          <w:color w:val="000000" w:themeColor="text1"/>
        </w:rPr>
        <w:t>CircuitPane</w:t>
      </w:r>
      <w:proofErr w:type="spellEnd"/>
      <w:r>
        <w:rPr>
          <w:color w:val="000000" w:themeColor="text1"/>
        </w:rPr>
        <w:t xml:space="preserve"> der View </w:t>
      </w:r>
      <w:r>
        <w:t>ü</w:t>
      </w:r>
      <w:r>
        <w:rPr>
          <w:color w:val="000000" w:themeColor="text1"/>
        </w:rPr>
        <w:t>bergeben und dort dargestellt werden.</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proofErr w:type="spellStart"/>
      <w:proofErr w:type="gramStart"/>
      <w:r w:rsidRPr="007E1E37">
        <w:rPr>
          <w:i/>
          <w:color w:val="ED7D31" w:themeColor="accent2"/>
        </w:rPr>
        <w:t>readFile</w:t>
      </w:r>
      <w:proofErr w:type="spellEnd"/>
      <w:r w:rsidR="00813F58" w:rsidRPr="007E1E37">
        <w:rPr>
          <w:i/>
        </w:rPr>
        <w:t>(</w:t>
      </w:r>
      <w:proofErr w:type="gramEnd"/>
      <w:r w:rsidR="00813F58" w:rsidRPr="007E1E37">
        <w:rPr>
          <w:i/>
        </w:rPr>
        <w:t xml:space="preserve">File </w:t>
      </w:r>
      <w:proofErr w:type="spellStart"/>
      <w:r w:rsidR="00813F58" w:rsidRPr="007E1E37">
        <w:rPr>
          <w:i/>
        </w:rPr>
        <w:t>file</w:t>
      </w:r>
      <w:proofErr w:type="spellEnd"/>
      <w:r w:rsidR="00813F58" w:rsidRPr="007E1E37">
        <w:rPr>
          <w:i/>
        </w:rPr>
        <w:t>)</w:t>
      </w:r>
      <w:r w:rsidR="00813F58" w:rsidRPr="00813F58">
        <w:t xml:space="preserve"> siehe Spur 7</w:t>
      </w:r>
    </w:p>
    <w:p w14:paraId="0C97F5EA" w14:textId="755DE527" w:rsidR="00CB72E8" w:rsidRPr="00F03B09" w:rsidRDefault="00CB72E8" w:rsidP="00CB72E8">
      <w:proofErr w:type="spellStart"/>
      <w:proofErr w:type="gramStart"/>
      <w:r w:rsidRPr="00F03B09">
        <w:rPr>
          <w:i/>
          <w:color w:val="ED7D31" w:themeColor="accent2"/>
        </w:rPr>
        <w:lastRenderedPageBreak/>
        <w:t>writeCircuitToFile</w:t>
      </w:r>
      <w:proofErr w:type="spellEnd"/>
      <w:r w:rsidRPr="00F03B09">
        <w:rPr>
          <w:i/>
        </w:rPr>
        <w:t>(</w:t>
      </w:r>
      <w:proofErr w:type="gramEnd"/>
      <w:r w:rsidR="00D72511" w:rsidRPr="00F03B09">
        <w:rPr>
          <w:i/>
        </w:rPr>
        <w:t xml:space="preserve">File </w:t>
      </w:r>
      <w:proofErr w:type="spellStart"/>
      <w:r w:rsidR="00D72511" w:rsidRPr="00F03B09">
        <w:rPr>
          <w:i/>
        </w:rPr>
        <w:t>file</w:t>
      </w:r>
      <w:proofErr w:type="spellEnd"/>
      <w:r w:rsidRPr="00F03B09">
        <w:rPr>
          <w:i/>
        </w:rPr>
        <w:t>)</w:t>
      </w:r>
      <w:r w:rsidRPr="00F03B09">
        <w:t xml:space="preserve"> siehe Spur </w:t>
      </w:r>
      <w:r w:rsidR="00813F58" w:rsidRPr="00F03B09">
        <w:t>8</w:t>
      </w:r>
    </w:p>
    <w:p w14:paraId="17A934FB" w14:textId="04EB7606" w:rsidR="00DC672F" w:rsidRPr="00DC672F" w:rsidRDefault="00DC672F" w:rsidP="00CB72E8">
      <w:r w:rsidRPr="00DC672F">
        <w:t xml:space="preserve">Mit diesen Beiden Funktionen kann die Schaltung zusammen mit allen Einstellungen der </w:t>
      </w:r>
      <w:proofErr w:type="spellStart"/>
      <w:r>
        <w:t>CustomMenuBar</w:t>
      </w:r>
      <w:proofErr w:type="spellEnd"/>
      <w:r>
        <w:t>,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berschrift2"/>
        <w:framePr w:wrap="around"/>
      </w:pPr>
      <w:bookmarkStart w:id="38" w:name="_Toc10807539"/>
      <w:r>
        <w:t>Model</w:t>
      </w:r>
      <w:bookmarkEnd w:id="38"/>
    </w:p>
    <w:p w14:paraId="3AEC95DF" w14:textId="539F64A5" w:rsidR="002C00CB" w:rsidRDefault="002C00CB" w:rsidP="00AC7295">
      <w:pPr>
        <w:jc w:val="left"/>
      </w:pPr>
    </w:p>
    <w:p w14:paraId="093AE785" w14:textId="60902264" w:rsidR="00526C9A" w:rsidRDefault="00302D33" w:rsidP="00951ECD">
      <w:pPr>
        <w:jc w:val="left"/>
      </w:pPr>
      <w:r>
        <w:t xml:space="preserve">Das Model </w:t>
      </w:r>
      <w:r w:rsidR="00951ECD">
        <w:t>besitzt</w:t>
      </w:r>
      <w:r>
        <w:t xml:space="preserve"> Funktionen zur Berechnung der Ein</w:t>
      </w:r>
      <w:r w:rsidR="00951ECD">
        <w:t xml:space="preserve">fügungsverluste </w:t>
      </w:r>
      <w:r w:rsidR="0024470F">
        <w:t>und speichert die Resultate in privaten Variablen ab</w:t>
      </w:r>
      <w:bookmarkStart w:id="39" w:name="_Toc9597754"/>
      <w:r w:rsidR="00951ECD">
        <w:t xml:space="preserve">. </w:t>
      </w:r>
      <w:r w:rsidR="005173D6">
        <w:t xml:space="preserve">Das Model verfügt </w:t>
      </w:r>
      <w:r w:rsidR="00526C9A">
        <w:t xml:space="preserve">auch </w:t>
      </w:r>
      <w:r w:rsidR="005173D6">
        <w:t>übe</w:t>
      </w:r>
      <w:r w:rsidR="00526C9A">
        <w:t>r eine Referenz auf das Circuit. So</w:t>
      </w:r>
      <w:r w:rsidR="005173D6">
        <w:t xml:space="preserve"> </w:t>
      </w:r>
      <w:r w:rsidR="00526C9A">
        <w:t xml:space="preserve">kann das Model auf </w:t>
      </w:r>
      <w:r w:rsidR="005173D6">
        <w:t xml:space="preserve">die zur Berechnung nötigen </w:t>
      </w:r>
      <w:r w:rsidR="00526C9A">
        <w:t xml:space="preserve">Impedanzen der einzelnen Komponenten und die Matrizen der </w:t>
      </w:r>
      <w:proofErr w:type="spellStart"/>
      <w:r w:rsidR="00526C9A">
        <w:t>Zweitore</w:t>
      </w:r>
      <w:proofErr w:type="spellEnd"/>
      <w:r w:rsidR="00526C9A">
        <w:t xml:space="preserve"> einfach Zugreifen via </w:t>
      </w:r>
      <w:r w:rsidR="003E540D">
        <w:t xml:space="preserve">                                              </w:t>
      </w:r>
      <w:proofErr w:type="spellStart"/>
      <w:proofErr w:type="gramStart"/>
      <w:r w:rsidR="00526C9A" w:rsidRPr="00526C9A">
        <w:rPr>
          <w:color w:val="ED7D31" w:themeColor="accent2"/>
        </w:rPr>
        <w:t>Circuit.TwoPort.Component.getImpedance</w:t>
      </w:r>
      <w:proofErr w:type="spellEnd"/>
      <w:proofErr w:type="gramEnd"/>
      <w:r w:rsidR="00526C9A" w:rsidRPr="00526C9A">
        <w:rPr>
          <w:color w:val="ED7D31" w:themeColor="accent2"/>
        </w:rPr>
        <w:t xml:space="preserve"> </w:t>
      </w:r>
      <w:r w:rsidR="00526C9A">
        <w:t xml:space="preserve">und </w:t>
      </w:r>
      <w:proofErr w:type="spellStart"/>
      <w:r w:rsidR="00526C9A" w:rsidRPr="00526C9A">
        <w:rPr>
          <w:color w:val="ED7D31" w:themeColor="accent2"/>
        </w:rPr>
        <w:t>Circuit.TwoPort.getAMatrix</w:t>
      </w:r>
      <w:proofErr w:type="spellEnd"/>
      <w:r w:rsidR="00526C9A">
        <w:t xml:space="preserve">. </w:t>
      </w:r>
    </w:p>
    <w:p w14:paraId="062EC790" w14:textId="14F8B1AB" w:rsidR="00526C9A" w:rsidRDefault="002C496C" w:rsidP="002C496C">
      <w:pPr>
        <w:jc w:val="left"/>
        <w:rPr>
          <w:color w:val="000000" w:themeColor="text1"/>
        </w:rPr>
      </w:pPr>
      <w:r>
        <w:rPr>
          <w:color w:val="000000" w:themeColor="text1"/>
        </w:rPr>
        <w:t xml:space="preserve">Die Funktionen </w:t>
      </w:r>
      <w:proofErr w:type="spellStart"/>
      <w:r w:rsidRPr="005173D6">
        <w:rPr>
          <w:color w:val="ED7D31" w:themeColor="accent2"/>
        </w:rPr>
        <w:t>calculateCM</w:t>
      </w:r>
      <w:proofErr w:type="spellEnd"/>
      <w:r>
        <w:rPr>
          <w:color w:val="000000" w:themeColor="text1"/>
        </w:rPr>
        <w:t xml:space="preserve"> und </w:t>
      </w:r>
      <w:proofErr w:type="spellStart"/>
      <w:r w:rsidRPr="005173D6">
        <w:rPr>
          <w:color w:val="ED7D31" w:themeColor="accent2"/>
        </w:rPr>
        <w:t>calculateDM</w:t>
      </w:r>
      <w:proofErr w:type="spellEnd"/>
      <w:r>
        <w:rPr>
          <w:color w:val="000000" w:themeColor="text1"/>
        </w:rPr>
        <w:t xml:space="preserve"> bilden </w:t>
      </w:r>
      <w:r w:rsidR="00526C9A">
        <w:rPr>
          <w:color w:val="000000" w:themeColor="text1"/>
        </w:rPr>
        <w:t>das Herzstück der Berechnung</w:t>
      </w:r>
      <w:r w:rsidR="005173D6">
        <w:rPr>
          <w:color w:val="000000" w:themeColor="text1"/>
        </w:rPr>
        <w:t xml:space="preserve">. Diese liefern mit Hilfe von </w:t>
      </w:r>
      <w:proofErr w:type="spellStart"/>
      <w:proofErr w:type="gramStart"/>
      <w:r w:rsidR="005173D6" w:rsidRPr="005173D6">
        <w:rPr>
          <w:color w:val="ED7D31" w:themeColor="accent2"/>
        </w:rPr>
        <w:t>getImpedanceArray</w:t>
      </w:r>
      <w:proofErr w:type="spellEnd"/>
      <w:r w:rsidR="005173D6" w:rsidRPr="005173D6">
        <w:rPr>
          <w:color w:val="ED7D31" w:themeColor="accent2"/>
        </w:rPr>
        <w:t>(</w:t>
      </w:r>
      <w:proofErr w:type="gramEnd"/>
      <w:r w:rsidR="005173D6" w:rsidRPr="005173D6">
        <w:rPr>
          <w:color w:val="ED7D31" w:themeColor="accent2"/>
        </w:rPr>
        <w:t>)</w:t>
      </w:r>
      <w:r w:rsidR="005173D6">
        <w:rPr>
          <w:color w:val="000000" w:themeColor="text1"/>
        </w:rPr>
        <w:t xml:space="preserve"> und </w:t>
      </w:r>
      <w:proofErr w:type="spellStart"/>
      <w:r w:rsidR="005173D6" w:rsidRPr="005173D6">
        <w:rPr>
          <w:color w:val="ED7D31" w:themeColor="accent2"/>
        </w:rPr>
        <w:t>getInsertionLoss</w:t>
      </w:r>
      <w:proofErr w:type="spellEnd"/>
      <w:r w:rsidR="005173D6" w:rsidRPr="005173D6">
        <w:rPr>
          <w:color w:val="ED7D31" w:themeColor="accent2"/>
        </w:rPr>
        <w:t>()</w:t>
      </w:r>
      <w:r w:rsidR="005173D6">
        <w:rPr>
          <w:color w:val="000000" w:themeColor="text1"/>
        </w:rPr>
        <w:t xml:space="preserve"> di</w:t>
      </w:r>
      <w:r w:rsidR="00526C9A">
        <w:rPr>
          <w:color w:val="000000" w:themeColor="text1"/>
        </w:rPr>
        <w:t>e Einfügungsverluste als Array.</w:t>
      </w:r>
    </w:p>
    <w:p w14:paraId="4ABDD671" w14:textId="66E8E0E4" w:rsidR="002C496C" w:rsidRDefault="007B2513" w:rsidP="002C496C">
      <w:pPr>
        <w:jc w:val="left"/>
        <w:rPr>
          <w:color w:val="000000" w:themeColor="text1"/>
        </w:rPr>
      </w:pPr>
      <w:proofErr w:type="spellStart"/>
      <w:proofErr w:type="gramStart"/>
      <w:r>
        <w:rPr>
          <w:color w:val="ED7D31" w:themeColor="accent2"/>
        </w:rPr>
        <w:t>S</w:t>
      </w:r>
      <w:r w:rsidR="002C496C" w:rsidRPr="002C496C">
        <w:rPr>
          <w:color w:val="ED7D31" w:themeColor="accent2"/>
        </w:rPr>
        <w:t>etMainLineData</w:t>
      </w:r>
      <w:proofErr w:type="spellEnd"/>
      <w:r w:rsidR="002C496C" w:rsidRPr="002C496C">
        <w:rPr>
          <w:color w:val="ED7D31" w:themeColor="accent2"/>
        </w:rPr>
        <w:t>(</w:t>
      </w:r>
      <w:proofErr w:type="gramEnd"/>
      <w:r w:rsidR="002C496C" w:rsidRPr="002C496C">
        <w:rPr>
          <w:color w:val="ED7D31" w:themeColor="accent2"/>
        </w:rPr>
        <w:t>)</w:t>
      </w:r>
      <w:r w:rsidR="002C496C">
        <w:rPr>
          <w:color w:val="000000" w:themeColor="text1"/>
        </w:rPr>
        <w:t xml:space="preserve"> und </w:t>
      </w:r>
      <w:proofErr w:type="spellStart"/>
      <w:r w:rsidR="002C496C" w:rsidRPr="002C496C">
        <w:rPr>
          <w:color w:val="ED7D31" w:themeColor="accent2"/>
        </w:rPr>
        <w:t>addSweepLinesData</w:t>
      </w:r>
      <w:proofErr w:type="spellEnd"/>
      <w:r w:rsidR="002C496C" w:rsidRPr="002C496C">
        <w:rPr>
          <w:color w:val="ED7D31" w:themeColor="accent2"/>
        </w:rPr>
        <w:t>()</w:t>
      </w:r>
      <w:r>
        <w:rPr>
          <w:color w:val="000000" w:themeColor="text1"/>
        </w:rPr>
        <w:t xml:space="preserve"> lösen die Berechnungsfunktionen aus und speichern die Resultate in den privaten Variablen </w:t>
      </w:r>
      <w:proofErr w:type="spellStart"/>
      <w:r w:rsidRPr="002C496C">
        <w:rPr>
          <w:b/>
          <w:color w:val="000000" w:themeColor="text1"/>
        </w:rPr>
        <w:t>allLineDataCM</w:t>
      </w:r>
      <w:proofErr w:type="spellEnd"/>
      <w:r w:rsidRPr="002C496C">
        <w:rPr>
          <w:b/>
          <w:color w:val="000000" w:themeColor="text1"/>
        </w:rPr>
        <w:t>/DM</w:t>
      </w:r>
      <w:r w:rsidRPr="002C496C">
        <w:rPr>
          <w:color w:val="000000" w:themeColor="text1"/>
        </w:rPr>
        <w:t xml:space="preserve"> </w:t>
      </w:r>
      <w:r>
        <w:rPr>
          <w:color w:val="000000" w:themeColor="text1"/>
        </w:rPr>
        <w:t xml:space="preserve">ab. </w:t>
      </w:r>
      <w:r w:rsidR="002C496C">
        <w:rPr>
          <w:color w:val="000000" w:themeColor="text1"/>
        </w:rPr>
        <w:t>Im ersten Fall nur ein Mal (für die Berechnung der schwarzen Linie), im zweiten zwanzig Mal (für die Berechnung der grünblauen Linien).</w:t>
      </w:r>
    </w:p>
    <w:p w14:paraId="0F087F58" w14:textId="25E34B47" w:rsidR="007B2513" w:rsidRDefault="007B2513" w:rsidP="002C496C">
      <w:pPr>
        <w:jc w:val="left"/>
        <w:rPr>
          <w:color w:val="000000" w:themeColor="text1"/>
        </w:rPr>
      </w:pPr>
      <w:r>
        <w:rPr>
          <w:color w:val="000000" w:themeColor="text1"/>
        </w:rPr>
        <w:t xml:space="preserve">Damit die View die privaten Variablen </w:t>
      </w:r>
      <w:proofErr w:type="spellStart"/>
      <w:r w:rsidRPr="002C496C">
        <w:rPr>
          <w:b/>
          <w:color w:val="000000" w:themeColor="text1"/>
        </w:rPr>
        <w:t>allLineDataCM</w:t>
      </w:r>
      <w:proofErr w:type="spellEnd"/>
      <w:r w:rsidRPr="002C496C">
        <w:rPr>
          <w:b/>
          <w:color w:val="000000" w:themeColor="text1"/>
        </w:rPr>
        <w:t>/DM</w:t>
      </w:r>
      <w:r>
        <w:rPr>
          <w:color w:val="000000" w:themeColor="text1"/>
        </w:rPr>
        <w:t xml:space="preserve"> zum Zeichnen verwenden kann, stehen die Funktionen </w:t>
      </w:r>
      <w:proofErr w:type="spellStart"/>
      <w:proofErr w:type="gramStart"/>
      <w:r w:rsidRPr="007B2513">
        <w:rPr>
          <w:color w:val="ED7D31" w:themeColor="accent2"/>
        </w:rPr>
        <w:t>getListCM</w:t>
      </w:r>
      <w:proofErr w:type="spellEnd"/>
      <w:r w:rsidRPr="007B2513">
        <w:rPr>
          <w:color w:val="ED7D31" w:themeColor="accent2"/>
        </w:rPr>
        <w:t>(</w:t>
      </w:r>
      <w:proofErr w:type="gramEnd"/>
      <w:r w:rsidRPr="007B2513">
        <w:rPr>
          <w:color w:val="ED7D31" w:themeColor="accent2"/>
        </w:rPr>
        <w:t>)</w:t>
      </w:r>
      <w:r>
        <w:rPr>
          <w:color w:val="000000" w:themeColor="text1"/>
        </w:rPr>
        <w:t xml:space="preserve"> und </w:t>
      </w:r>
      <w:proofErr w:type="spellStart"/>
      <w:r w:rsidRPr="007B2513">
        <w:rPr>
          <w:color w:val="ED7D31" w:themeColor="accent2"/>
        </w:rPr>
        <w:t>getListDM</w:t>
      </w:r>
      <w:proofErr w:type="spellEnd"/>
      <w:r w:rsidRPr="007B2513">
        <w:rPr>
          <w:color w:val="ED7D31" w:themeColor="accent2"/>
        </w:rPr>
        <w:t xml:space="preserve">() </w:t>
      </w:r>
      <w:r>
        <w:rPr>
          <w:color w:val="000000" w:themeColor="text1"/>
        </w:rPr>
        <w:t>innerhalb des Models zur Verfügung.</w:t>
      </w:r>
    </w:p>
    <w:p w14:paraId="6BC33752" w14:textId="4D9B05BA" w:rsidR="00951ECD" w:rsidRPr="002C496C" w:rsidRDefault="002C496C" w:rsidP="002C496C">
      <w:pPr>
        <w:jc w:val="left"/>
        <w:rPr>
          <w:color w:val="000000" w:themeColor="text1"/>
        </w:rPr>
      </w:pPr>
      <w:r w:rsidRPr="002C496C">
        <w:rPr>
          <w:color w:val="000000" w:themeColor="text1"/>
        </w:rPr>
        <w:t xml:space="preserve">Der </w:t>
      </w:r>
      <w:r>
        <w:rPr>
          <w:color w:val="000000" w:themeColor="text1"/>
        </w:rPr>
        <w:t xml:space="preserve">genaue </w:t>
      </w:r>
      <w:r w:rsidRPr="002C496C">
        <w:rPr>
          <w:color w:val="000000" w:themeColor="text1"/>
        </w:rPr>
        <w:t>Ablauf der Berechnungsfunktionen ist in der Spur 9 ersichtlich.</w:t>
      </w:r>
      <w:r w:rsidR="008407DE" w:rsidRPr="002C496C">
        <w:rPr>
          <w:color w:val="ED7D31" w:themeColor="accent2"/>
        </w:rPr>
        <w:t xml:space="preserve"> </w:t>
      </w:r>
    </w:p>
    <w:p w14:paraId="679CA659" w14:textId="77777777" w:rsidR="00700028" w:rsidRPr="002C496C" w:rsidRDefault="00700028" w:rsidP="00700028"/>
    <w:p w14:paraId="7FA6A043" w14:textId="77777777" w:rsidR="00700028" w:rsidRDefault="00700028" w:rsidP="00700028">
      <w:pPr>
        <w:pStyle w:val="berschrift2"/>
        <w:framePr w:wrap="auto" w:vAnchor="margin" w:yAlign="inline"/>
      </w:pPr>
      <w:bookmarkStart w:id="40" w:name="_Toc10807541"/>
      <w:r w:rsidRPr="006666A7">
        <w:t>Betriebssystem/Lizenzierung:</w:t>
      </w:r>
      <w:bookmarkEnd w:id="39"/>
      <w:bookmarkEnd w:id="40"/>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berschrift2"/>
        <w:framePr w:wrap="around"/>
      </w:pPr>
      <w:bookmarkStart w:id="41" w:name="_Toc10807542"/>
      <w:r>
        <w:t>Validierung der Software</w:t>
      </w:r>
      <w:bookmarkEnd w:id="41"/>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2" w:name="_Toc10807543"/>
      <w:r w:rsidR="002D293E">
        <w:lastRenderedPageBreak/>
        <w:t>Elektrotechnik</w:t>
      </w:r>
      <w:bookmarkEnd w:id="42"/>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3" w:name="_Toc10807544"/>
      <w:r w:rsidRPr="004620AE">
        <w:t xml:space="preserve">Vereinfachung der </w:t>
      </w:r>
      <w:r>
        <w:t>CM-</w:t>
      </w:r>
      <w:r w:rsidRPr="004620AE">
        <w:t>Schaltung</w:t>
      </w:r>
      <w:bookmarkEnd w:id="43"/>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Beschriftung"/>
        <w:jc w:val="center"/>
      </w:pPr>
      <w:bookmarkStart w:id="44" w:name="_Ref9775685"/>
      <w:bookmarkStart w:id="45"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4"/>
      <w:r>
        <w:t>: CM Grundschaltung</w:t>
      </w:r>
      <w:bookmarkEnd w:id="45"/>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Beschriftung"/>
        <w:jc w:val="center"/>
      </w:pPr>
      <w:bookmarkStart w:id="46" w:name="_Ref9775694"/>
      <w:bookmarkStart w:id="47"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6"/>
      <w:r>
        <w:t>: Vereinfachte CM</w:t>
      </w:r>
      <w:r w:rsidR="000424EF">
        <w:t xml:space="preserve"> </w:t>
      </w:r>
      <w:r>
        <w:t>Schaltung</w:t>
      </w:r>
      <w:bookmarkEnd w:id="47"/>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Beschriftung"/>
        <w:jc w:val="center"/>
      </w:pPr>
      <w:bookmarkStart w:id="48" w:name="_Ref9775717"/>
      <w:bookmarkStart w:id="49"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48"/>
      <w:r>
        <w:t>: Vergleich Grundschaltung</w:t>
      </w:r>
      <w:r w:rsidR="000424EF">
        <w:t xml:space="preserve"> </w:t>
      </w:r>
      <w:r>
        <w:t>/</w:t>
      </w:r>
      <w:r w:rsidR="000424EF">
        <w:t xml:space="preserve"> </w:t>
      </w:r>
      <w:r>
        <w:t>Vereinfachte Schaltung</w:t>
      </w:r>
      <w:bookmarkEnd w:id="49"/>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0" w:name="_Toc10807545"/>
      <w:r w:rsidRPr="004620AE">
        <w:lastRenderedPageBreak/>
        <w:t xml:space="preserve">Vereinfachung der </w:t>
      </w:r>
      <w:r>
        <w:t>DM-</w:t>
      </w:r>
      <w:r w:rsidRPr="004620AE">
        <w:t>Schaltung</w:t>
      </w:r>
      <w:bookmarkEnd w:id="50"/>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Beschriftung"/>
        <w:jc w:val="center"/>
      </w:pPr>
      <w:bookmarkStart w:id="51" w:name="_Ref9775752"/>
      <w:bookmarkStart w:id="52"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1"/>
      <w:r>
        <w:t>:</w:t>
      </w:r>
      <w:r w:rsidR="000424EF">
        <w:t>Grundschaltung DM</w:t>
      </w:r>
      <w:bookmarkEnd w:id="52"/>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8FE996D"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3" w:name="_Ref9775765"/>
      <w:bookmarkStart w:id="54"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3"/>
      <w:r>
        <w:t>: DM Schaltung angepasst</w:t>
      </w:r>
      <w:bookmarkEnd w:id="54"/>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Beschriftung"/>
        <w:jc w:val="center"/>
      </w:pPr>
      <w:bookmarkStart w:id="55" w:name="_Ref9775798"/>
      <w:bookmarkStart w:id="56"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5"/>
      <w:r>
        <w:t>: Vereinfachte DM Schaltung</w:t>
      </w:r>
      <w:bookmarkEnd w:id="56"/>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Beschriftung"/>
        <w:jc w:val="center"/>
      </w:pPr>
      <w:bookmarkStart w:id="57" w:name="_Ref9775811"/>
      <w:bookmarkStart w:id="58"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7"/>
      <w:r>
        <w:t>: Vergleich Simulationen</w:t>
      </w:r>
      <w:bookmarkEnd w:id="58"/>
    </w:p>
    <w:p w14:paraId="2A020DAF" w14:textId="1C954B18" w:rsidR="008814FB" w:rsidRPr="00E7083C" w:rsidRDefault="008814FB" w:rsidP="009228B8">
      <w:pPr>
        <w:pStyle w:val="berschrift2"/>
        <w:framePr w:wrap="around"/>
      </w:pPr>
      <w:bookmarkStart w:id="59" w:name="_Ref9605059"/>
      <w:bookmarkStart w:id="60" w:name="_Toc10807546"/>
      <w:r w:rsidRPr="00427F9A">
        <w:t>Vorgehensweise</w:t>
      </w:r>
      <w:r w:rsidRPr="00E7083C">
        <w:t xml:space="preserve"> </w:t>
      </w:r>
      <w:r w:rsidRPr="000A13EA">
        <w:t>Berechnung</w:t>
      </w:r>
      <w:r w:rsidRPr="00E7083C">
        <w:t xml:space="preserve"> Einfügungsverluste</w:t>
      </w:r>
      <w:bookmarkEnd w:id="59"/>
      <w:bookmarkEnd w:id="60"/>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8F75C5" w:rsidRPr="0029100A" w:rsidRDefault="008F75C5">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8F75C5" w:rsidRPr="0029100A" w:rsidRDefault="008F75C5"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8F75C5" w:rsidRPr="0029100A" w:rsidRDefault="008F75C5"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8F75C5" w:rsidRPr="0029100A" w:rsidRDefault="008F75C5">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8F75C5" w:rsidRPr="0029100A" w:rsidRDefault="008F75C5"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8F75C5" w:rsidRPr="0029100A" w:rsidRDefault="008F75C5"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Beschriftung"/>
        <w:jc w:val="center"/>
      </w:pPr>
      <w:bookmarkStart w:id="61" w:name="_Ref9775827"/>
      <w:bookmarkStart w:id="62"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1"/>
      <w:r>
        <w:t xml:space="preserve">: Schaltung CM mit Einteilung in </w:t>
      </w:r>
      <w:proofErr w:type="spellStart"/>
      <w:r>
        <w:t>Zweitore</w:t>
      </w:r>
      <w:bookmarkEnd w:id="62"/>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3" w:name="_Toc10807547"/>
      <w:r>
        <w:t>S-Parameter</w:t>
      </w:r>
      <w:bookmarkEnd w:id="63"/>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Beschriftung"/>
      </w:pPr>
    </w:p>
    <w:p w14:paraId="0F36D562" w14:textId="5193A921" w:rsidR="0030726D" w:rsidRPr="00A4014D" w:rsidRDefault="0030726D" w:rsidP="00A4014D">
      <w:pPr>
        <w:pStyle w:val="Beschriftung"/>
        <w:ind w:left="709"/>
      </w:pPr>
      <w:bookmarkStart w:id="64" w:name="_Toc4188513"/>
      <w:bookmarkStart w:id="65"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4"/>
      <w:bookmarkEnd w:id="65"/>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8F75C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8F75C5"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8F75C5"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8F75C5"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8F75C5"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8F75C5"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8F75C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8F75C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8F75C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8F75C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6" w:name="_Toc10807548"/>
      <w:r>
        <w:lastRenderedPageBreak/>
        <w:t>Realisierung</w:t>
      </w:r>
      <w:r w:rsidR="005226A2">
        <w:t xml:space="preserve"> mit </w:t>
      </w:r>
      <w:proofErr w:type="spellStart"/>
      <w:r w:rsidR="005226A2">
        <w:t>Matlab</w:t>
      </w:r>
      <w:bookmarkEnd w:id="66"/>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Beschriftung"/>
        <w:jc w:val="center"/>
        <w:rPr>
          <w:rFonts w:eastAsiaTheme="minorEastAsia"/>
          <w:iCs w:val="0"/>
        </w:rPr>
      </w:pPr>
      <w:bookmarkStart w:id="67"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7"/>
      <w:r>
        <w:t>: Vergleich Berechnung / Simulation</w:t>
      </w:r>
    </w:p>
    <w:p w14:paraId="659196F8" w14:textId="77777777" w:rsidR="009E35F7" w:rsidRDefault="00C9261E" w:rsidP="009E35F7">
      <w:pPr>
        <w:pStyle w:val="Beschriftung"/>
        <w:keepNext/>
        <w:jc w:val="center"/>
      </w:pPr>
      <w:bookmarkStart w:id="68" w:name="_Toc4188514"/>
      <w:bookmarkStart w:id="69" w:name="_Toc4236496"/>
      <w:bookmarkStart w:id="70"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8"/>
      <w:bookmarkEnd w:id="69"/>
      <w:bookmarkEnd w:id="70"/>
    </w:p>
    <w:p w14:paraId="50EBE9E2" w14:textId="76D715AE" w:rsidR="00F82950" w:rsidRDefault="009E35F7" w:rsidP="009E35F7">
      <w:pPr>
        <w:pStyle w:val="Beschriftung"/>
        <w:jc w:val="center"/>
      </w:pPr>
      <w:bookmarkStart w:id="71"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1"/>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berschrift2"/>
        <w:framePr w:wrap="around"/>
      </w:pPr>
      <w:bookmarkStart w:id="72" w:name="_Toc10807549"/>
      <w:r>
        <w:lastRenderedPageBreak/>
        <w:t>Validierung der Elektrotechnik</w:t>
      </w:r>
      <w:bookmarkEnd w:id="72"/>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3"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3"/>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Beschriftung"/>
        <w:jc w:val="center"/>
      </w:pPr>
      <w:bookmarkStart w:id="74"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4"/>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5" w:name="_Toc10807550"/>
      <w:r w:rsidR="00185B7F">
        <w:lastRenderedPageBreak/>
        <w:t>Schluss</w:t>
      </w:r>
      <w:r w:rsidR="00F95819">
        <w:t>wort</w:t>
      </w:r>
      <w:bookmarkEnd w:id="75"/>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w:t>
      </w:r>
      <w:proofErr w:type="gramStart"/>
      <w:r>
        <w:t xml:space="preserve">ist </w:t>
      </w:r>
      <w:r w:rsidRPr="004D4CF3">
        <w:t>.</w:t>
      </w:r>
      <w:proofErr w:type="gramEnd"/>
      <w:r w:rsidRPr="004D4CF3">
        <w:t xml:space="preserve"> Da </w:t>
      </w:r>
      <w:r>
        <w:t xml:space="preserve">der Prozess </w:t>
      </w:r>
      <w:proofErr w:type="gramStart"/>
      <w:r>
        <w:t>in einzige Thread</w:t>
      </w:r>
      <w:proofErr w:type="gramEnd"/>
      <w:r>
        <w:t xml:space="preserve">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w:t>
      </w:r>
      <w:proofErr w:type="gramStart"/>
      <w:r>
        <w:t>anstatt einzige Thread</w:t>
      </w:r>
      <w:proofErr w:type="gramEnd"/>
      <w:r>
        <w:t xml:space="preserve">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6"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proofErr w:type="spellStart"/>
          <w:r>
            <w:t>Quellenverzeicnis</w:t>
          </w:r>
          <w:bookmarkEnd w:id="76"/>
          <w:proofErr w:type="spellEnd"/>
          <w:r>
            <w:t xml:space="preserve"> </w:t>
          </w:r>
        </w:p>
        <w:sdt>
          <w:sdtPr>
            <w:id w:val="111145805"/>
            <w:bibliography/>
          </w:sdt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77" w:name="_Toc10807552"/>
      <w:r>
        <w:lastRenderedPageBreak/>
        <w:t>Anhang</w:t>
      </w:r>
      <w:bookmarkEnd w:id="77"/>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and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Pr="00F726AD"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F03B09"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F03B09">
        <w:rPr>
          <w:color w:val="000000"/>
          <w:sz w:val="18"/>
          <w:szCs w:val="18"/>
          <w:lang w:val="en-US"/>
        </w:rPr>
        <w:t>ZCY1 = Ry1 + Ly1*w*j + (1/(j*w*Cy1));</w:t>
      </w:r>
    </w:p>
    <w:p w14:paraId="3B21ECA8" w14:textId="77777777" w:rsidR="00DA1117" w:rsidRPr="00F03B09"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A2 = [1 Z; 0 1];</w:t>
      </w:r>
    </w:p>
    <w:p w14:paraId="59025DB4"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%Querimpedanz A3</w:t>
      </w:r>
    </w:p>
    <w:p w14:paraId="68435F82"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A3 = [1 0; (1/ZY1) 1</w:t>
      </w:r>
      <w:proofErr w:type="gramStart"/>
      <w:r w:rsidRPr="00EC486C">
        <w:rPr>
          <w:color w:val="000000"/>
          <w:sz w:val="18"/>
          <w:szCs w:val="18"/>
        </w:rPr>
        <w:t xml:space="preserve">];   </w:t>
      </w:r>
      <w:proofErr w:type="gramEnd"/>
      <w:r w:rsidRPr="00EC486C">
        <w:rPr>
          <w:color w:val="000000"/>
          <w:sz w:val="18"/>
          <w:szCs w:val="18"/>
        </w:rPr>
        <w:t xml:space="preserve">   </w:t>
      </w:r>
      <w:r w:rsidRPr="00EC486C">
        <w:rPr>
          <w:rStyle w:val="comment"/>
          <w:color w:val="228B22"/>
          <w:sz w:val="18"/>
          <w:szCs w:val="18"/>
          <w:bdr w:val="none" w:sz="0" w:space="0" w:color="auto" w:frame="1"/>
        </w:rPr>
        <w:t>% Y1 in Schema</w:t>
      </w:r>
    </w:p>
    <w:p w14:paraId="7BB3D9EF"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F03B09">
        <w:rPr>
          <w:color w:val="000000"/>
          <w:sz w:val="18"/>
          <w:szCs w:val="18"/>
          <w:lang w:val="en-US"/>
        </w:rPr>
        <w:t>f = frequency;</w:t>
      </w:r>
    </w:p>
    <w:p w14:paraId="2A297B13"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F03B09">
        <w:rPr>
          <w:color w:val="000000"/>
          <w:sz w:val="18"/>
          <w:szCs w:val="18"/>
          <w:lang w:val="en-US"/>
        </w:rPr>
        <w:t>w = 2*pi*f;</w:t>
      </w:r>
    </w:p>
    <w:p w14:paraId="14635EE6"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33C4C9C" w14:textId="77777777" w:rsidR="00A310E4" w:rsidRPr="00D72511"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D72511">
        <w:rPr>
          <w:color w:val="000000"/>
          <w:sz w:val="18"/>
          <w:szCs w:val="18"/>
        </w:rPr>
        <w:t>ZZtot</w:t>
      </w:r>
      <w:proofErr w:type="spellEnd"/>
      <w:r w:rsidRPr="00D72511">
        <w:rPr>
          <w:color w:val="000000"/>
          <w:sz w:val="18"/>
          <w:szCs w:val="18"/>
        </w:rPr>
        <w:t xml:space="preserve"> = 0.5*</w:t>
      </w:r>
      <w:proofErr w:type="spellStart"/>
      <w:r w:rsidRPr="00D72511">
        <w:rPr>
          <w:color w:val="000000"/>
          <w:sz w:val="18"/>
          <w:szCs w:val="18"/>
        </w:rPr>
        <w:t>Rw</w:t>
      </w:r>
      <w:proofErr w:type="spellEnd"/>
      <w:r w:rsidRPr="00D72511">
        <w:rPr>
          <w:color w:val="000000"/>
          <w:sz w:val="18"/>
          <w:szCs w:val="18"/>
        </w:rPr>
        <w:t xml:space="preserve"> + 0.5*</w:t>
      </w:r>
      <w:proofErr w:type="spellStart"/>
      <w:r w:rsidRPr="00D72511">
        <w:rPr>
          <w:color w:val="000000"/>
          <w:sz w:val="18"/>
          <w:szCs w:val="18"/>
        </w:rPr>
        <w:t>Lr</w:t>
      </w:r>
      <w:proofErr w:type="spellEnd"/>
      <w:r w:rsidRPr="00D72511">
        <w:rPr>
          <w:color w:val="000000"/>
          <w:sz w:val="18"/>
          <w:szCs w:val="18"/>
        </w:rPr>
        <w:t>*w*j + par(L0*w*</w:t>
      </w:r>
      <w:proofErr w:type="spellStart"/>
      <w:proofErr w:type="gramStart"/>
      <w:r w:rsidRPr="00D72511">
        <w:rPr>
          <w:color w:val="000000"/>
          <w:sz w:val="18"/>
          <w:szCs w:val="18"/>
        </w:rPr>
        <w:t>j,par</w:t>
      </w:r>
      <w:proofErr w:type="spellEnd"/>
      <w:proofErr w:type="gramEnd"/>
      <w:r w:rsidRPr="00D72511">
        <w:rPr>
          <w:color w:val="000000"/>
          <w:sz w:val="18"/>
          <w:szCs w:val="18"/>
        </w:rPr>
        <w:t>(0.5*Rp,(1/(j*w*C1C2))));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EC486C"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65CC2530" w14:textId="77777777" w:rsidR="00F03B09" w:rsidRPr="00764DD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63BB8903"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2C842B7B"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r w:rsidRPr="00140FA9">
        <w:rPr>
          <w:rFonts w:cs="Arial"/>
          <w:sz w:val="24"/>
          <w:szCs w:val="24"/>
        </w:rPr>
        <w:t>Aufstarten</w:t>
      </w:r>
    </w:p>
    <w:p w14:paraId="6584DD0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F34E0A">
        <w:rPr>
          <w:rFonts w:cs="Arial"/>
          <w:b/>
          <w:sz w:val="16"/>
          <w:szCs w:val="16"/>
        </w:rPr>
        <w:t>Main</w:t>
      </w:r>
      <w:r w:rsidRPr="00140FA9">
        <w:rPr>
          <w:rFonts w:cs="Arial"/>
          <w:sz w:val="16"/>
          <w:szCs w:val="16"/>
        </w:rPr>
        <w:t>@1939887983 werden initialisiert ...</w:t>
      </w:r>
    </w:p>
    <w:p w14:paraId="3520637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36945A6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903E53">
        <w:rPr>
          <w:rFonts w:cs="Arial"/>
          <w:b/>
          <w:sz w:val="16"/>
          <w:szCs w:val="16"/>
        </w:rPr>
        <w:t>Model</w:t>
      </w:r>
      <w:r w:rsidRPr="00140FA9">
        <w:rPr>
          <w:rFonts w:cs="Arial"/>
          <w:sz w:val="16"/>
          <w:szCs w:val="16"/>
        </w:rPr>
        <w:t>@1359557015 werden initialisiert ...</w:t>
      </w:r>
    </w:p>
    <w:p w14:paraId="745C94D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w:t>
      </w:r>
      <w:r w:rsidRPr="00821C12">
        <w:rPr>
          <w:rFonts w:cs="Arial"/>
          <w:b/>
          <w:sz w:val="16"/>
          <w:szCs w:val="16"/>
        </w:rPr>
        <w:t>Model</w:t>
      </w:r>
      <w:r w:rsidRPr="00140FA9">
        <w:rPr>
          <w:rFonts w:cs="Arial"/>
          <w:sz w:val="16"/>
          <w:szCs w:val="16"/>
        </w:rPr>
        <w:t>@1359557015 wird ausgeführt ...</w:t>
      </w:r>
    </w:p>
    <w:p w14:paraId="1EC67570"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Controller</w:t>
      </w:r>
      <w:r w:rsidRPr="00140FA9">
        <w:rPr>
          <w:rFonts w:cs="Arial"/>
          <w:sz w:val="16"/>
          <w:szCs w:val="16"/>
        </w:rPr>
        <w:t>@2002526006 werden initialisiert ...</w:t>
      </w:r>
    </w:p>
    <w:p w14:paraId="3E941D3C"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w:t>
      </w:r>
      <w:r w:rsidRPr="00821C12">
        <w:rPr>
          <w:rFonts w:cs="Arial"/>
          <w:b/>
          <w:sz w:val="16"/>
          <w:szCs w:val="16"/>
        </w:rPr>
        <w:t>Controller</w:t>
      </w:r>
      <w:r w:rsidRPr="00140FA9">
        <w:rPr>
          <w:rFonts w:cs="Arial"/>
          <w:sz w:val="16"/>
          <w:szCs w:val="16"/>
        </w:rPr>
        <w:t>@2002526006 wird ausgeführt ...</w:t>
      </w:r>
    </w:p>
    <w:p w14:paraId="53324E9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821C12">
        <w:rPr>
          <w:rFonts w:cs="Arial"/>
          <w:b/>
          <w:sz w:val="16"/>
          <w:szCs w:val="16"/>
        </w:rPr>
        <w:t>Controller</w:t>
      </w:r>
      <w:r w:rsidRPr="00140FA9">
        <w:rPr>
          <w:rFonts w:cs="Arial"/>
          <w:sz w:val="16"/>
          <w:szCs w:val="16"/>
        </w:rPr>
        <w:t>@2002526006.</w:t>
      </w:r>
      <w:r w:rsidRPr="00821C12">
        <w:rPr>
          <w:rFonts w:cs="Arial"/>
          <w:b/>
          <w:color w:val="ED7D31" w:themeColor="accent2"/>
          <w:sz w:val="16"/>
          <w:szCs w:val="16"/>
        </w:rPr>
        <w:t>createCircuit(</w:t>
      </w:r>
      <w:proofErr w:type="gramEnd"/>
      <w:r w:rsidRPr="00821C12">
        <w:rPr>
          <w:rFonts w:cs="Arial"/>
          <w:b/>
          <w:color w:val="ED7D31" w:themeColor="accent2"/>
          <w:sz w:val="16"/>
          <w:szCs w:val="16"/>
        </w:rPr>
        <w:t>)</w:t>
      </w:r>
      <w:r w:rsidRPr="00140FA9">
        <w:rPr>
          <w:rFonts w:cs="Arial"/>
          <w:sz w:val="16"/>
          <w:szCs w:val="16"/>
        </w:rPr>
        <w:t xml:space="preserve"> wird ausgeführt ...</w:t>
      </w:r>
    </w:p>
    <w:p w14:paraId="4BFD5E0E"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Circuit</w:t>
      </w:r>
      <w:r w:rsidRPr="00140FA9">
        <w:rPr>
          <w:rFonts w:cs="Arial"/>
          <w:sz w:val="16"/>
          <w:szCs w:val="16"/>
        </w:rPr>
        <w:t>@1743494606 werden initialisiert ...</w:t>
      </w:r>
    </w:p>
    <w:p w14:paraId="520E143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w:t>
      </w:r>
      <w:r w:rsidRPr="00821C12">
        <w:rPr>
          <w:rFonts w:cs="Arial"/>
          <w:b/>
          <w:sz w:val="16"/>
          <w:szCs w:val="16"/>
        </w:rPr>
        <w:t>Circuit</w:t>
      </w:r>
      <w:r w:rsidRPr="00140FA9">
        <w:rPr>
          <w:rFonts w:cs="Arial"/>
          <w:sz w:val="16"/>
          <w:szCs w:val="16"/>
        </w:rPr>
        <w:t>@1743494606 wird ausgeführt ...</w:t>
      </w:r>
    </w:p>
    <w:p w14:paraId="0129F5EC"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View</w:t>
      </w:r>
      <w:r w:rsidRPr="00140FA9">
        <w:rPr>
          <w:rFonts w:cs="Arial"/>
          <w:sz w:val="16"/>
          <w:szCs w:val="16"/>
        </w:rPr>
        <w:t>@199833255 werden initialisiert ...</w:t>
      </w:r>
    </w:p>
    <w:p w14:paraId="41CC08D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w:t>
      </w:r>
      <w:r w:rsidRPr="00821C12">
        <w:rPr>
          <w:rFonts w:cs="Arial"/>
          <w:b/>
          <w:sz w:val="16"/>
          <w:szCs w:val="16"/>
        </w:rPr>
        <w:t>View</w:t>
      </w:r>
      <w:r w:rsidRPr="00140FA9">
        <w:rPr>
          <w:rFonts w:cs="Arial"/>
          <w:sz w:val="16"/>
          <w:szCs w:val="16"/>
        </w:rPr>
        <w:t>@199833255 wird ausgeführt ...</w:t>
      </w:r>
    </w:p>
    <w:p w14:paraId="4B7C237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CustomMenuBar</w:t>
      </w:r>
      <w:r w:rsidRPr="00140FA9">
        <w:rPr>
          <w:rFonts w:cs="Arial"/>
          <w:sz w:val="16"/>
          <w:szCs w:val="16"/>
        </w:rPr>
        <w:t>@817456115 werden initialisiert ...</w:t>
      </w:r>
    </w:p>
    <w:p w14:paraId="74690E67"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CustomMenuBar</w:t>
      </w:r>
      <w:r w:rsidRPr="00140FA9">
        <w:rPr>
          <w:rFonts w:cs="Arial"/>
          <w:sz w:val="16"/>
          <w:szCs w:val="16"/>
        </w:rPr>
        <w:t>@817456115 wird ausgeführt ...</w:t>
      </w:r>
    </w:p>
    <w:p w14:paraId="7D5A698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GraphPane</w:t>
      </w:r>
      <w:r w:rsidRPr="00140FA9">
        <w:rPr>
          <w:rFonts w:cs="Arial"/>
          <w:sz w:val="16"/>
          <w:szCs w:val="16"/>
        </w:rPr>
        <w:t>@1178765742 werden initialisiert ...</w:t>
      </w:r>
    </w:p>
    <w:p w14:paraId="108F06EF"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GraphPane</w:t>
      </w:r>
      <w:r w:rsidRPr="00140FA9">
        <w:rPr>
          <w:rFonts w:cs="Arial"/>
          <w:sz w:val="16"/>
          <w:szCs w:val="16"/>
        </w:rPr>
        <w:t>@1178765742 wird ausgeführt ...</w:t>
      </w:r>
    </w:p>
    <w:p w14:paraId="5A09BCCA"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@539817776 werden initialisiert ...</w:t>
      </w:r>
    </w:p>
    <w:p w14:paraId="429C738A"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@539817776 werden initialisiert ...</w:t>
      </w:r>
    </w:p>
    <w:p w14:paraId="07094D07"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GraphBox</w:t>
      </w:r>
      <w:r w:rsidRPr="00140FA9">
        <w:rPr>
          <w:rFonts w:cs="Arial"/>
          <w:sz w:val="16"/>
          <w:szCs w:val="16"/>
        </w:rPr>
        <w:t>@539817776 wird ausgeführt ...</w:t>
      </w:r>
    </w:p>
    <w:p w14:paraId="0ADCBB7F"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@1366584642 werden initialisiert ...</w:t>
      </w:r>
    </w:p>
    <w:p w14:paraId="5111A23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@1366584642 werden initialisiert ...</w:t>
      </w:r>
    </w:p>
    <w:p w14:paraId="2C892931"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GraphBox</w:t>
      </w:r>
      <w:r w:rsidRPr="00140FA9">
        <w:rPr>
          <w:rFonts w:cs="Arial"/>
          <w:sz w:val="16"/>
          <w:szCs w:val="16"/>
        </w:rPr>
        <w:t>@1366584642 wird ausgeführt ...</w:t>
      </w:r>
    </w:p>
    <w:p w14:paraId="24FE176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 xml:space="preserve">Attribute von </w:t>
      </w:r>
      <w:r w:rsidRPr="00821C12">
        <w:rPr>
          <w:rFonts w:cs="Arial"/>
          <w:b/>
          <w:sz w:val="16"/>
          <w:szCs w:val="16"/>
        </w:rPr>
        <w:t>SchemaPane</w:t>
      </w:r>
      <w:r w:rsidRPr="00140FA9">
        <w:rPr>
          <w:rFonts w:cs="Arial"/>
          <w:sz w:val="16"/>
          <w:szCs w:val="16"/>
        </w:rPr>
        <w:t>@1253084837 werden initialisiert ...</w:t>
      </w:r>
    </w:p>
    <w:p w14:paraId="42D421F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SchemaPane</w:t>
      </w:r>
      <w:r w:rsidRPr="00140FA9">
        <w:rPr>
          <w:rFonts w:cs="Arial"/>
          <w:sz w:val="16"/>
          <w:szCs w:val="16"/>
        </w:rPr>
        <w:t>@1253084837 wird ausgeführt ...</w:t>
      </w:r>
    </w:p>
    <w:p w14:paraId="5F278A8B"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SchemaBox</w:t>
      </w:r>
      <w:r w:rsidRPr="00140FA9">
        <w:rPr>
          <w:rFonts w:cs="Arial"/>
          <w:sz w:val="16"/>
          <w:szCs w:val="16"/>
        </w:rPr>
        <w:t>@2046380526 werden initialisiert ...</w:t>
      </w:r>
    </w:p>
    <w:p w14:paraId="0AFAEED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SchemaBox</w:t>
      </w:r>
      <w:r w:rsidRPr="00336A70">
        <w:rPr>
          <w:rFonts w:cs="Arial"/>
          <w:sz w:val="16"/>
          <w:szCs w:val="16"/>
        </w:rPr>
        <w:t>@2046380526 wird ausgeführt ...</w:t>
      </w:r>
    </w:p>
    <w:p w14:paraId="57A9304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Attribute von </w:t>
      </w:r>
      <w:r w:rsidRPr="00821C12">
        <w:rPr>
          <w:rFonts w:cs="Arial"/>
          <w:b/>
          <w:sz w:val="16"/>
          <w:szCs w:val="16"/>
        </w:rPr>
        <w:t>SchemaBox</w:t>
      </w:r>
      <w:r w:rsidRPr="00336A70">
        <w:rPr>
          <w:rFonts w:cs="Arial"/>
          <w:sz w:val="16"/>
          <w:szCs w:val="16"/>
        </w:rPr>
        <w:t>@2040218795 werden initialisiert ...</w:t>
      </w:r>
    </w:p>
    <w:p w14:paraId="10ADF7E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SchemaBox</w:t>
      </w:r>
      <w:r w:rsidRPr="00336A70">
        <w:rPr>
          <w:rFonts w:cs="Arial"/>
          <w:sz w:val="16"/>
          <w:szCs w:val="16"/>
        </w:rPr>
        <w:t>@2040218795 wird ausgeführt ...</w:t>
      </w:r>
    </w:p>
    <w:p w14:paraId="7D0BFFCD"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Attribute von </w:t>
      </w:r>
      <w:r w:rsidRPr="00821C12">
        <w:rPr>
          <w:rFonts w:cs="Arial"/>
          <w:b/>
          <w:sz w:val="16"/>
          <w:szCs w:val="16"/>
        </w:rPr>
        <w:t>CircuitPane</w:t>
      </w:r>
      <w:r w:rsidRPr="00336A70">
        <w:rPr>
          <w:rFonts w:cs="Arial"/>
          <w:sz w:val="16"/>
          <w:szCs w:val="16"/>
        </w:rPr>
        <w:t>@79762501 werden initialisiert ...</w:t>
      </w:r>
    </w:p>
    <w:p w14:paraId="5061661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CircuitPane</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CircuitPane</w:t>
      </w:r>
      <w:r w:rsidRPr="00336A70">
        <w:rPr>
          <w:rFonts w:cs="Arial"/>
          <w:sz w:val="16"/>
          <w:szCs w:val="16"/>
        </w:rPr>
        <w:t>@79762501 wird ausgeführt ...</w:t>
      </w:r>
    </w:p>
    <w:p w14:paraId="43965BB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createCompBoxesFromCircuit(</w:t>
      </w:r>
      <w:proofErr w:type="gramEnd"/>
      <w:r w:rsidRPr="00821C12">
        <w:rPr>
          <w:rFonts w:cs="Arial"/>
          <w:b/>
          <w:color w:val="ED7D31" w:themeColor="accent2"/>
          <w:sz w:val="16"/>
          <w:szCs w:val="16"/>
        </w:rPr>
        <w:t>)</w:t>
      </w:r>
      <w:r w:rsidRPr="00336A70">
        <w:rPr>
          <w:rFonts w:cs="Arial"/>
          <w:sz w:val="16"/>
          <w:szCs w:val="16"/>
        </w:rPr>
        <w:t xml:space="preserve"> wird ausgeführt ...</w:t>
      </w:r>
    </w:p>
    <w:p w14:paraId="7A487F3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setView(</w:t>
      </w:r>
      <w:proofErr w:type="gramEnd"/>
      <w:r w:rsidRPr="00821C12">
        <w:rPr>
          <w:rFonts w:cs="Arial"/>
          <w:b/>
          <w:color w:val="ED7D31" w:themeColor="accent2"/>
          <w:sz w:val="16"/>
          <w:szCs w:val="16"/>
        </w:rPr>
        <w:t>)</w:t>
      </w:r>
      <w:r w:rsidRPr="00336A70">
        <w:rPr>
          <w:rFonts w:cs="Arial"/>
          <w:sz w:val="16"/>
          <w:szCs w:val="16"/>
        </w:rPr>
        <w:t xml:space="preserve"> wird ausgeführt ...</w:t>
      </w:r>
    </w:p>
    <w:p w14:paraId="4A468DF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Objekt </w:t>
      </w:r>
      <w:r w:rsidRPr="00821C12">
        <w:rPr>
          <w:rFonts w:cs="Arial"/>
          <w:b/>
          <w:sz w:val="16"/>
          <w:szCs w:val="16"/>
        </w:rPr>
        <w:t>View</w:t>
      </w:r>
      <w:r w:rsidRPr="00336A70">
        <w:rPr>
          <w:rFonts w:cs="Arial"/>
          <w:sz w:val="16"/>
          <w:szCs w:val="16"/>
        </w:rPr>
        <w:t xml:space="preserve">@199833255 wird als Observer von Objekt </w:t>
      </w:r>
      <w:r w:rsidRPr="00821C12">
        <w:rPr>
          <w:rFonts w:cs="Arial"/>
          <w:b/>
          <w:sz w:val="16"/>
          <w:szCs w:val="16"/>
        </w:rPr>
        <w:t>Model</w:t>
      </w:r>
      <w:r w:rsidRPr="00336A70">
        <w:rPr>
          <w:rFonts w:cs="Arial"/>
          <w:sz w:val="16"/>
          <w:szCs w:val="16"/>
        </w:rPr>
        <w:t>@1359557015 registriert!</w:t>
      </w:r>
    </w:p>
    <w:p w14:paraId="0FC052B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6031C2C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 xml:space="preserve">) </w:t>
      </w:r>
      <w:r w:rsidRPr="00336A70">
        <w:rPr>
          <w:rFonts w:cs="Arial"/>
          <w:sz w:val="16"/>
          <w:szCs w:val="16"/>
        </w:rPr>
        <w:t>wird ausgeführt ...</w:t>
      </w:r>
    </w:p>
    <w:p w14:paraId="7009D150"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43AFCA6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w:t>
      </w:r>
      <w:r w:rsidRPr="00336A70">
        <w:rPr>
          <w:rFonts w:cs="Arial"/>
          <w:sz w:val="16"/>
          <w:szCs w:val="16"/>
        </w:rPr>
        <w:t xml:space="preserve"> wird ausgeführt ...</w:t>
      </w:r>
    </w:p>
    <w:p w14:paraId="49F55B7D"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64C3A47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0899C8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A4700C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10F6617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705AD2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FCFACD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2D26BCD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227BDA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09A2997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3DE5304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SubCompSliderBox</w:t>
      </w:r>
      <w:r w:rsidRPr="00336A70">
        <w:rPr>
          <w:rFonts w:cs="Arial"/>
          <w:sz w:val="16"/>
          <w:szCs w:val="16"/>
        </w:rPr>
        <w:t>@1423836390.</w:t>
      </w:r>
      <w:r w:rsidRPr="00821C12">
        <w:rPr>
          <w:rFonts w:cs="Arial"/>
          <w:b/>
          <w:color w:val="ED7D31" w:themeColor="accent2"/>
          <w:sz w:val="16"/>
          <w:szCs w:val="16"/>
        </w:rPr>
        <w:t>slider.valueProperty.anonymousListener(</w:t>
      </w:r>
      <w:proofErr w:type="gramEnd"/>
      <w:r w:rsidRPr="00821C12">
        <w:rPr>
          <w:rFonts w:cs="Arial"/>
          <w:b/>
          <w:color w:val="ED7D31" w:themeColor="accent2"/>
          <w:sz w:val="16"/>
          <w:szCs w:val="16"/>
        </w:rPr>
        <w:t>)</w:t>
      </w:r>
      <w:r w:rsidRPr="00336A70">
        <w:rPr>
          <w:rFonts w:cs="Arial"/>
          <w:sz w:val="16"/>
          <w:szCs w:val="16"/>
        </w:rPr>
        <w:t xml:space="preserve"> wird durch Ereignis ausgelöst ...</w:t>
      </w:r>
    </w:p>
    <w:p w14:paraId="1C79344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70D6B17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w:t>
      </w:r>
      <w:r w:rsidRPr="00336A70">
        <w:rPr>
          <w:rFonts w:cs="Arial"/>
          <w:sz w:val="16"/>
          <w:szCs w:val="16"/>
        </w:rPr>
        <w:t xml:space="preserve"> wird ausgeführt ...</w:t>
      </w:r>
    </w:p>
    <w:p w14:paraId="7763659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3B3C5A3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 xml:space="preserve">) </w:t>
      </w:r>
      <w:r w:rsidRPr="00336A70">
        <w:rPr>
          <w:rFonts w:cs="Arial"/>
          <w:sz w:val="16"/>
          <w:szCs w:val="16"/>
        </w:rPr>
        <w:t>wird ausgeführt ...</w:t>
      </w:r>
    </w:p>
    <w:p w14:paraId="155D070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2CE29F3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0D02990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7B5AD8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FCE39C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358A7FA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D50CC2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3FB54990"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28D3FF2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3. </w:t>
      </w:r>
      <w:proofErr w:type="spellStart"/>
      <w:r w:rsidRPr="00336A70">
        <w:rPr>
          <w:rFonts w:cs="Arial"/>
          <w:sz w:val="24"/>
          <w:szCs w:val="24"/>
        </w:rPr>
        <w:t>Hover</w:t>
      </w:r>
      <w:proofErr w:type="spellEnd"/>
      <w:r w:rsidRPr="00336A70">
        <w:rPr>
          <w:rFonts w:cs="Arial"/>
          <w:sz w:val="24"/>
          <w:szCs w:val="24"/>
        </w:rPr>
        <w:t xml:space="preserve"> über der </w:t>
      </w:r>
      <w:proofErr w:type="spellStart"/>
      <w:r w:rsidRPr="00336A70">
        <w:rPr>
          <w:rFonts w:cs="Arial"/>
          <w:sz w:val="24"/>
          <w:szCs w:val="24"/>
        </w:rPr>
        <w:t>SubCompSliderBox</w:t>
      </w:r>
      <w:proofErr w:type="spellEnd"/>
    </w:p>
    <w:p w14:paraId="67EFDC2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77DD6FF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proofErr w:type="gramEnd"/>
      <w:r w:rsidRPr="00336A70">
        <w:rPr>
          <w:rFonts w:cs="Arial"/>
          <w:b/>
          <w:color w:val="ED7D31" w:themeColor="accent2"/>
          <w:sz w:val="16"/>
          <w:szCs w:val="16"/>
        </w:rPr>
        <w:t>)</w:t>
      </w:r>
      <w:r w:rsidRPr="00336A70">
        <w:rPr>
          <w:rFonts w:cs="Arial"/>
          <w:sz w:val="16"/>
          <w:szCs w:val="16"/>
        </w:rPr>
        <w:t xml:space="preserve"> wird durch Ereignis ausgelöst ...</w:t>
      </w:r>
    </w:p>
    <w:p w14:paraId="051E93C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showSweepLines(</w:t>
      </w:r>
      <w:proofErr w:type="gramEnd"/>
      <w:r w:rsidRPr="00336A70">
        <w:rPr>
          <w:rFonts w:cs="Arial"/>
          <w:b/>
          <w:color w:val="ED7D31" w:themeColor="accent2"/>
          <w:sz w:val="16"/>
          <w:szCs w:val="16"/>
        </w:rPr>
        <w:t xml:space="preserve">) </w:t>
      </w:r>
      <w:r w:rsidRPr="00336A70">
        <w:rPr>
          <w:rFonts w:cs="Arial"/>
          <w:sz w:val="16"/>
          <w:szCs w:val="16"/>
        </w:rPr>
        <w:t>wird ausgeführt ...</w:t>
      </w:r>
    </w:p>
    <w:p w14:paraId="01191D9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proofErr w:type="gramEnd"/>
      <w:r w:rsidRPr="00336A70">
        <w:rPr>
          <w:rFonts w:cs="Arial"/>
          <w:b/>
          <w:color w:val="ED7D31" w:themeColor="accent2"/>
          <w:sz w:val="16"/>
          <w:szCs w:val="16"/>
        </w:rPr>
        <w:t>)</w:t>
      </w:r>
      <w:r w:rsidRPr="00336A70">
        <w:rPr>
          <w:rFonts w:cs="Arial"/>
          <w:sz w:val="16"/>
          <w:szCs w:val="16"/>
        </w:rPr>
        <w:t xml:space="preserve"> wird ausgeführt ...</w:t>
      </w:r>
    </w:p>
    <w:p w14:paraId="3B90852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2508FC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57A847C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6DD603D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65D4C0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43B9AE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DC64B8">
        <w:rPr>
          <w:rFonts w:cs="Arial"/>
          <w:b/>
          <w:sz w:val="16"/>
          <w:szCs w:val="16"/>
        </w:rPr>
        <w:t>GraphBox</w:t>
      </w:r>
      <w:r w:rsidRPr="00336A70">
        <w:rPr>
          <w:rFonts w:cs="Arial"/>
          <w:sz w:val="16"/>
          <w:szCs w:val="16"/>
        </w:rPr>
        <w:t>@539817776.</w:t>
      </w:r>
      <w:r w:rsidRPr="00E05334">
        <w:rPr>
          <w:rFonts w:cs="Arial"/>
          <w:b/>
          <w:color w:val="ED7D31" w:themeColor="accent2"/>
          <w:sz w:val="16"/>
          <w:szCs w:val="16"/>
        </w:rPr>
        <w:t>removeSweepLines</w:t>
      </w:r>
      <w:r w:rsidRPr="002C32BD">
        <w:rPr>
          <w:rFonts w:cs="Arial"/>
          <w:b/>
          <w:color w:val="ED7D31" w:themeColor="accent2"/>
          <w:sz w:val="16"/>
          <w:szCs w:val="16"/>
        </w:rPr>
        <w:t>(</w:t>
      </w:r>
      <w:proofErr w:type="gramEnd"/>
      <w:r w:rsidRPr="002C32BD">
        <w:rPr>
          <w:rFonts w:cs="Arial"/>
          <w:b/>
          <w:color w:val="ED7D31" w:themeColor="accent2"/>
          <w:sz w:val="16"/>
          <w:szCs w:val="16"/>
        </w:rPr>
        <w:t>)</w:t>
      </w:r>
      <w:r w:rsidRPr="00336A70">
        <w:rPr>
          <w:rFonts w:cs="Arial"/>
          <w:sz w:val="16"/>
          <w:szCs w:val="16"/>
        </w:rPr>
        <w:t xml:space="preserve"> wird ausgeführt ...</w:t>
      </w:r>
    </w:p>
    <w:p w14:paraId="7DB2D71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@539817776.</w:t>
      </w:r>
      <w:r w:rsidRPr="00E05334">
        <w:rPr>
          <w:rFonts w:cs="Arial"/>
          <w:b/>
          <w:color w:val="ED7D31" w:themeColor="accent2"/>
          <w:sz w:val="16"/>
          <w:szCs w:val="16"/>
        </w:rPr>
        <w:t>drawSweepLines</w:t>
      </w:r>
      <w:r w:rsidRPr="002C32BD">
        <w:rPr>
          <w:rFonts w:cs="Arial"/>
          <w:b/>
          <w:color w:val="ED7D31" w:themeColor="accent2"/>
          <w:sz w:val="16"/>
          <w:szCs w:val="16"/>
        </w:rPr>
        <w:t>(</w:t>
      </w:r>
      <w:proofErr w:type="gramEnd"/>
      <w:r w:rsidRPr="002C32BD">
        <w:rPr>
          <w:rFonts w:cs="Arial"/>
          <w:b/>
          <w:color w:val="ED7D31" w:themeColor="accent2"/>
          <w:sz w:val="16"/>
          <w:szCs w:val="16"/>
        </w:rPr>
        <w:t>)</w:t>
      </w:r>
      <w:r w:rsidRPr="00E05334">
        <w:rPr>
          <w:rFonts w:cs="Arial"/>
          <w:sz w:val="16"/>
          <w:szCs w:val="16"/>
        </w:rPr>
        <w:t xml:space="preserve"> </w:t>
      </w:r>
      <w:r w:rsidRPr="00336A70">
        <w:rPr>
          <w:rFonts w:cs="Arial"/>
          <w:sz w:val="16"/>
          <w:szCs w:val="16"/>
        </w:rPr>
        <w:t>wird ausgeführt ...</w:t>
      </w:r>
    </w:p>
    <w:p w14:paraId="50F1EC7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C094EB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C1ED41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@1366584642.</w:t>
      </w:r>
      <w:r w:rsidRPr="002C32BD">
        <w:rPr>
          <w:rFonts w:cs="Arial"/>
          <w:b/>
          <w:color w:val="ED7D31" w:themeColor="accent2"/>
          <w:sz w:val="16"/>
          <w:szCs w:val="16"/>
        </w:rPr>
        <w:t>removeSweepLines(</w:t>
      </w:r>
      <w:proofErr w:type="gramEnd"/>
      <w:r w:rsidRPr="002C32BD">
        <w:rPr>
          <w:rFonts w:cs="Arial"/>
          <w:b/>
          <w:color w:val="ED7D31" w:themeColor="accent2"/>
          <w:sz w:val="16"/>
          <w:szCs w:val="16"/>
        </w:rPr>
        <w:t>)</w:t>
      </w:r>
      <w:r w:rsidRPr="00336A70">
        <w:rPr>
          <w:rFonts w:cs="Arial"/>
          <w:sz w:val="16"/>
          <w:szCs w:val="16"/>
        </w:rPr>
        <w:t xml:space="preserve"> wird ausgeführt ...</w:t>
      </w:r>
    </w:p>
    <w:p w14:paraId="05BB8D5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@1366584642.</w:t>
      </w:r>
      <w:r w:rsidRPr="002C32BD">
        <w:rPr>
          <w:rFonts w:cs="Arial"/>
          <w:b/>
          <w:color w:val="ED7D31" w:themeColor="accent2"/>
          <w:sz w:val="16"/>
          <w:szCs w:val="16"/>
        </w:rPr>
        <w:t>drawSweepLines(</w:t>
      </w:r>
      <w:proofErr w:type="gramEnd"/>
      <w:r w:rsidRPr="002C32BD">
        <w:rPr>
          <w:rFonts w:cs="Arial"/>
          <w:b/>
          <w:color w:val="ED7D31" w:themeColor="accent2"/>
          <w:sz w:val="16"/>
          <w:szCs w:val="16"/>
        </w:rPr>
        <w:t>)</w:t>
      </w:r>
      <w:r w:rsidRPr="00336A70">
        <w:rPr>
          <w:rFonts w:cs="Arial"/>
          <w:sz w:val="16"/>
          <w:szCs w:val="16"/>
        </w:rPr>
        <w:t xml:space="preserve"> wird ausgeführt ...</w:t>
      </w:r>
    </w:p>
    <w:p w14:paraId="0729F64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FDAF4E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4. </w:t>
      </w:r>
      <w:proofErr w:type="gramStart"/>
      <w:r w:rsidRPr="00336A70">
        <w:rPr>
          <w:rFonts w:cs="Arial"/>
          <w:sz w:val="24"/>
          <w:szCs w:val="24"/>
        </w:rPr>
        <w:t>Textfeld</w:t>
      </w:r>
      <w:proofErr w:type="gramEnd"/>
      <w:r w:rsidRPr="00336A70">
        <w:rPr>
          <w:rFonts w:cs="Arial"/>
          <w:sz w:val="24"/>
          <w:szCs w:val="24"/>
        </w:rPr>
        <w:t xml:space="preserve"> wenn Enter gedrückt</w:t>
      </w:r>
    </w:p>
    <w:p w14:paraId="3DF2820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B73629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SubCompSettingBox</w:t>
      </w:r>
      <w:r w:rsidRPr="00336A70">
        <w:rPr>
          <w:rFonts w:cs="Arial"/>
          <w:sz w:val="16"/>
          <w:szCs w:val="16"/>
        </w:rPr>
        <w:t>@1186140299</w:t>
      </w:r>
      <w:r w:rsidRPr="00821C12">
        <w:rPr>
          <w:rFonts w:cs="Arial"/>
          <w:b/>
          <w:color w:val="ED7D31" w:themeColor="accent2"/>
          <w:sz w:val="16"/>
          <w:szCs w:val="16"/>
        </w:rPr>
        <w:t>.slider.valueProperty.anonymousListener(</w:t>
      </w:r>
      <w:proofErr w:type="gramEnd"/>
      <w:r w:rsidRPr="00821C12">
        <w:rPr>
          <w:rFonts w:cs="Arial"/>
          <w:b/>
          <w:color w:val="ED7D31" w:themeColor="accent2"/>
          <w:sz w:val="16"/>
          <w:szCs w:val="16"/>
        </w:rPr>
        <w:t>)</w:t>
      </w:r>
      <w:r w:rsidRPr="00336A70">
        <w:rPr>
          <w:rFonts w:cs="Arial"/>
          <w:sz w:val="16"/>
          <w:szCs w:val="16"/>
        </w:rPr>
        <w:t xml:space="preserve"> wird durch Ereignis ausgelöst ...</w:t>
      </w:r>
    </w:p>
    <w:p w14:paraId="349B2EF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064FB2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w:t>
      </w:r>
      <w:r w:rsidRPr="00336A70">
        <w:rPr>
          <w:rFonts w:cs="Arial"/>
          <w:sz w:val="16"/>
          <w:szCs w:val="16"/>
        </w:rPr>
        <w:t xml:space="preserve"> wird ausgeführt ...</w:t>
      </w:r>
    </w:p>
    <w:p w14:paraId="7D0460C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2C00DEE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 xml:space="preserve">) </w:t>
      </w:r>
      <w:r w:rsidRPr="00336A70">
        <w:rPr>
          <w:rFonts w:cs="Arial"/>
          <w:sz w:val="16"/>
          <w:szCs w:val="16"/>
        </w:rPr>
        <w:t>wird ausgeführt ...</w:t>
      </w:r>
    </w:p>
    <w:p w14:paraId="3873F11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52F53A3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24C79D5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8ECA78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9E4402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47E355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8D2342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0326E628"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6582BE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5. Click auf Hamburger in </w:t>
      </w:r>
      <w:proofErr w:type="spellStart"/>
      <w:r w:rsidRPr="00336A70">
        <w:rPr>
          <w:rFonts w:cs="Arial"/>
          <w:sz w:val="24"/>
          <w:szCs w:val="24"/>
        </w:rPr>
        <w:t>CompBox</w:t>
      </w:r>
      <w:proofErr w:type="spellEnd"/>
    </w:p>
    <w:p w14:paraId="7F9A010E" w14:textId="77777777" w:rsidR="00F03B09" w:rsidRPr="00D72511"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522784B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 xml:space="preserve">Methode </w:t>
      </w:r>
      <w:proofErr w:type="gramStart"/>
      <w:r w:rsidRPr="00821C12">
        <w:rPr>
          <w:rFonts w:cs="Arial"/>
          <w:b/>
          <w:sz w:val="16"/>
          <w:szCs w:val="16"/>
        </w:rPr>
        <w:t>CompBox</w:t>
      </w:r>
      <w:r w:rsidRPr="006E5EB7">
        <w:rPr>
          <w:rFonts w:cs="Arial"/>
          <w:sz w:val="16"/>
          <w:szCs w:val="16"/>
        </w:rPr>
        <w:t>@452408347.</w:t>
      </w:r>
      <w:r w:rsidRPr="00821C12">
        <w:rPr>
          <w:rFonts w:cs="Arial"/>
          <w:b/>
          <w:color w:val="ED7D31" w:themeColor="accent2"/>
          <w:sz w:val="16"/>
          <w:szCs w:val="16"/>
        </w:rPr>
        <w:t>hamburger.setOnMouseClicked.anonymousEventHandler(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511C31BB"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@2002526006.</w:t>
      </w:r>
      <w:r w:rsidRPr="00821C12">
        <w:rPr>
          <w:rFonts w:cs="Arial"/>
          <w:b/>
          <w:color w:val="ED7D31" w:themeColor="accent2"/>
          <w:sz w:val="16"/>
          <w:szCs w:val="16"/>
        </w:rPr>
        <w:t>changeAppearanceOf(</w:t>
      </w:r>
      <w:proofErr w:type="gramEnd"/>
      <w:r w:rsidRPr="00821C12">
        <w:rPr>
          <w:rFonts w:cs="Arial"/>
          <w:b/>
          <w:color w:val="ED7D31" w:themeColor="accent2"/>
          <w:sz w:val="16"/>
          <w:szCs w:val="16"/>
        </w:rPr>
        <w:t xml:space="preserve">) </w:t>
      </w:r>
      <w:r w:rsidRPr="006E5EB7">
        <w:rPr>
          <w:rFonts w:cs="Arial"/>
          <w:sz w:val="16"/>
          <w:szCs w:val="16"/>
        </w:rPr>
        <w:t>wird ausgeführt ...</w:t>
      </w:r>
    </w:p>
    <w:p w14:paraId="41ACC26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BABB43B"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Pr="00BF2A0D">
        <w:rPr>
          <w:rFonts w:cs="Arial"/>
          <w:sz w:val="24"/>
          <w:szCs w:val="24"/>
        </w:rPr>
        <w:t xml:space="preserve">. </w:t>
      </w:r>
      <w:proofErr w:type="spellStart"/>
      <w:r w:rsidRPr="00BF2A0D">
        <w:rPr>
          <w:rFonts w:cs="Arial"/>
          <w:sz w:val="24"/>
          <w:szCs w:val="24"/>
        </w:rPr>
        <w:t>Doppelclick</w:t>
      </w:r>
      <w:proofErr w:type="spellEnd"/>
      <w:r w:rsidRPr="00BF2A0D">
        <w:rPr>
          <w:rFonts w:cs="Arial"/>
          <w:sz w:val="24"/>
          <w:szCs w:val="24"/>
        </w:rPr>
        <w:t xml:space="preserve"> auf </w:t>
      </w:r>
      <w:proofErr w:type="spellStart"/>
      <w:r w:rsidRPr="00BF2A0D">
        <w:rPr>
          <w:rFonts w:cs="Arial"/>
          <w:sz w:val="24"/>
          <w:szCs w:val="24"/>
        </w:rPr>
        <w:t>GraphBox</w:t>
      </w:r>
      <w:proofErr w:type="spellEnd"/>
    </w:p>
    <w:p w14:paraId="252DECB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DDFD610"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GraphBox</w:t>
      </w:r>
      <w:r w:rsidRPr="006E5EB7">
        <w:rPr>
          <w:rFonts w:cs="Arial"/>
          <w:sz w:val="16"/>
          <w:szCs w:val="16"/>
        </w:rPr>
        <w:t>@539817776.</w:t>
      </w:r>
      <w:r w:rsidRPr="00821C12">
        <w:rPr>
          <w:rFonts w:cs="Arial"/>
          <w:b/>
          <w:color w:val="ED7D31" w:themeColor="accent2"/>
          <w:sz w:val="16"/>
          <w:szCs w:val="16"/>
        </w:rPr>
        <w:t>setOnMouseClicked.anonymousEventHandler(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3F2427F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@2002526006.</w:t>
      </w:r>
      <w:r w:rsidRPr="00821C12">
        <w:rPr>
          <w:rFonts w:cs="Arial"/>
          <w:b/>
          <w:color w:val="ED7D31" w:themeColor="accent2"/>
          <w:sz w:val="16"/>
          <w:szCs w:val="16"/>
        </w:rPr>
        <w:t>toggleSizeOfGraph(</w:t>
      </w:r>
      <w:proofErr w:type="gramEnd"/>
      <w:r w:rsidRPr="00821C12">
        <w:rPr>
          <w:rFonts w:cs="Arial"/>
          <w:b/>
          <w:color w:val="ED7D31" w:themeColor="accent2"/>
          <w:sz w:val="16"/>
          <w:szCs w:val="16"/>
        </w:rPr>
        <w:t>)</w:t>
      </w:r>
      <w:r w:rsidRPr="006E5EB7">
        <w:rPr>
          <w:rFonts w:cs="Arial"/>
          <w:sz w:val="16"/>
          <w:szCs w:val="16"/>
        </w:rPr>
        <w:t xml:space="preserve"> wird ausgeführt ...</w:t>
      </w:r>
    </w:p>
    <w:p w14:paraId="691ED845"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5F5BB438"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5C1DAA6C"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791FE884"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CustomMenuBar</w:t>
      </w:r>
      <w:r w:rsidRPr="006E5EB7">
        <w:rPr>
          <w:rFonts w:cs="Arial"/>
          <w:sz w:val="16"/>
          <w:szCs w:val="16"/>
        </w:rPr>
        <w:t>@667630039.</w:t>
      </w:r>
      <w:r w:rsidRPr="00821C12">
        <w:rPr>
          <w:rFonts w:cs="Arial"/>
          <w:b/>
          <w:color w:val="ED7D31" w:themeColor="accent2"/>
          <w:sz w:val="16"/>
          <w:szCs w:val="16"/>
        </w:rPr>
        <w:t>menuItemSaveAs.setOnAction.anonymousEventHandler(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582816BF"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writeCircuitToFile(</w:t>
      </w:r>
      <w:proofErr w:type="gramEnd"/>
      <w:r w:rsidRPr="00821C12">
        <w:rPr>
          <w:rFonts w:cs="Arial"/>
          <w:b/>
          <w:color w:val="ED7D31" w:themeColor="accent2"/>
          <w:sz w:val="16"/>
          <w:szCs w:val="16"/>
        </w:rPr>
        <w:t>)</w:t>
      </w:r>
      <w:r w:rsidRPr="006E5EB7">
        <w:rPr>
          <w:rFonts w:cs="Arial"/>
          <w:sz w:val="16"/>
          <w:szCs w:val="16"/>
        </w:rPr>
        <w:t xml:space="preserve"> wird ausgeführt ...</w:t>
      </w:r>
    </w:p>
    <w:p w14:paraId="14FD94E6"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circuitToJson(</w:t>
      </w:r>
      <w:proofErr w:type="gramEnd"/>
      <w:r w:rsidRPr="00821C12">
        <w:rPr>
          <w:rFonts w:cs="Arial"/>
          <w:b/>
          <w:color w:val="ED7D31" w:themeColor="accent2"/>
          <w:sz w:val="16"/>
          <w:szCs w:val="16"/>
        </w:rPr>
        <w:t>)</w:t>
      </w:r>
      <w:r w:rsidRPr="006E5EB7">
        <w:rPr>
          <w:rFonts w:cs="Arial"/>
          <w:sz w:val="16"/>
          <w:szCs w:val="16"/>
        </w:rPr>
        <w:t xml:space="preserve"> wird ausgeführt ...</w:t>
      </w:r>
    </w:p>
    <w:p w14:paraId="5F460A87"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D0EC81E"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5B1FF007"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CustomMenuBar</w:t>
      </w:r>
      <w:r w:rsidRPr="006E5EB7">
        <w:rPr>
          <w:rFonts w:cs="Arial"/>
          <w:sz w:val="16"/>
          <w:szCs w:val="16"/>
        </w:rPr>
        <w:t>@667630039.</w:t>
      </w:r>
      <w:r w:rsidRPr="00821C12">
        <w:rPr>
          <w:rFonts w:cs="Arial"/>
          <w:b/>
          <w:color w:val="ED7D31" w:themeColor="accent2"/>
          <w:sz w:val="16"/>
          <w:szCs w:val="16"/>
        </w:rPr>
        <w:t>meuItemOpen.setOnAction.anonymousEventHandler(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7348212B"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readFile(</w:t>
      </w:r>
      <w:proofErr w:type="gramEnd"/>
      <w:r w:rsidRPr="00821C12">
        <w:rPr>
          <w:rFonts w:cs="Arial"/>
          <w:b/>
          <w:color w:val="ED7D31" w:themeColor="accent2"/>
          <w:sz w:val="16"/>
          <w:szCs w:val="16"/>
        </w:rPr>
        <w:t>)</w:t>
      </w:r>
      <w:r w:rsidRPr="006E5EB7">
        <w:rPr>
          <w:rFonts w:cs="Arial"/>
          <w:sz w:val="16"/>
          <w:szCs w:val="16"/>
        </w:rPr>
        <w:t xml:space="preserve"> wird ausgeführt ...</w:t>
      </w:r>
    </w:p>
    <w:p w14:paraId="312D6CA7" w14:textId="77777777" w:rsidR="00F03B0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createCompBoxesFromCircuit(</w:t>
      </w:r>
      <w:proofErr w:type="gramEnd"/>
      <w:r w:rsidRPr="00821C12">
        <w:rPr>
          <w:rFonts w:cs="Arial"/>
          <w:b/>
          <w:color w:val="ED7D31" w:themeColor="accent2"/>
          <w:sz w:val="16"/>
          <w:szCs w:val="16"/>
        </w:rPr>
        <w:t>)</w:t>
      </w:r>
      <w:r w:rsidRPr="006E5EB7">
        <w:rPr>
          <w:rFonts w:cs="Arial"/>
          <w:sz w:val="16"/>
          <w:szCs w:val="16"/>
        </w:rPr>
        <w:t xml:space="preserve"> wird ausgeführt ...</w:t>
      </w:r>
    </w:p>
    <w:p w14:paraId="36AE0A3A" w14:textId="77777777" w:rsidR="00F03B0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DCB187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9. Berechnungen von CM und DM</w:t>
      </w:r>
    </w:p>
    <w:p w14:paraId="0375FBA0"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calculateCM(</w:t>
      </w:r>
      <w:proofErr w:type="gramEnd"/>
      <w:r w:rsidRPr="00821C12">
        <w:rPr>
          <w:rFonts w:ascii="Arial" w:eastAsiaTheme="minorHAnsi" w:hAnsi="Arial" w:cs="Arial"/>
          <w:b/>
          <w:color w:val="ED7D31" w:themeColor="accent2"/>
          <w:sz w:val="16"/>
          <w:szCs w:val="16"/>
          <w:lang w:val="de-CH"/>
        </w:rPr>
        <w:t xml:space="preserve">) </w:t>
      </w:r>
      <w:r w:rsidRPr="00336A70">
        <w:rPr>
          <w:rFonts w:ascii="Arial" w:hAnsi="Arial" w:cs="Arial"/>
          <w:color w:val="000000"/>
          <w:sz w:val="16"/>
          <w:szCs w:val="16"/>
          <w:lang w:val="de-CH"/>
        </w:rPr>
        <w:t>wird ausgeführt ...</w:t>
      </w:r>
    </w:p>
    <w:p w14:paraId="6042E8AA"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 xml:space="preserve">) </w:t>
      </w:r>
      <w:r w:rsidRPr="00336A70">
        <w:rPr>
          <w:rFonts w:ascii="Arial" w:hAnsi="Arial" w:cs="Arial"/>
          <w:color w:val="000000"/>
          <w:sz w:val="16"/>
          <w:szCs w:val="16"/>
          <w:lang w:val="de-CH"/>
        </w:rPr>
        <w:t>wird ausgeführt ...</w:t>
      </w:r>
    </w:p>
    <w:p w14:paraId="01E49CCD"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A600C2F"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11C04B42"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SeriesImpedance</w:t>
      </w:r>
      <w:r w:rsidRPr="00336A70">
        <w:rPr>
          <w:rFonts w:ascii="Arial" w:hAnsi="Arial" w:cs="Arial"/>
          <w:color w:val="000000"/>
          <w:sz w:val="16"/>
          <w:szCs w:val="16"/>
          <w:lang w:val="de-CH"/>
        </w:rPr>
        <w:t>@109048629.</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1913E7D7"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2BB1D3CF"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0178896"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r w:rsidRPr="00821C12">
        <w:rPr>
          <w:rFonts w:ascii="Arial" w:hAnsi="Arial" w:cs="Arial"/>
          <w:b/>
          <w:color w:val="000000"/>
          <w:sz w:val="16"/>
          <w:szCs w:val="16"/>
          <w:lang w:val="de-CH"/>
        </w:rPr>
        <w:t>Circuit</w:t>
      </w:r>
      <w:r w:rsidRPr="00336A70">
        <w:rPr>
          <w:rFonts w:ascii="Arial" w:hAnsi="Arial" w:cs="Arial"/>
          <w:color w:val="000000"/>
          <w:sz w:val="16"/>
          <w:szCs w:val="16"/>
          <w:lang w:val="de-CH"/>
        </w:rPr>
        <w:t>@1334002592.</w:t>
      </w:r>
      <w:r w:rsidRPr="00821C12">
        <w:rPr>
          <w:rFonts w:ascii="Arial" w:eastAsiaTheme="minorHAnsi" w:hAnsi="Arial" w:cs="Arial"/>
          <w:b/>
          <w:color w:val="ED7D31" w:themeColor="accent2"/>
          <w:sz w:val="16"/>
          <w:szCs w:val="16"/>
          <w:lang w:val="de-CH"/>
        </w:rPr>
        <w:t>get_s21_</w:t>
      </w:r>
      <w:proofErr w:type="gramStart"/>
      <w:r w:rsidRPr="00821C12">
        <w:rPr>
          <w:rFonts w:ascii="Arial" w:eastAsiaTheme="minorHAnsi" w:hAnsi="Arial" w:cs="Arial"/>
          <w:b/>
          <w:color w:val="ED7D31" w:themeColor="accent2"/>
          <w:sz w:val="16"/>
          <w:szCs w:val="16"/>
          <w:lang w:val="de-CH"/>
        </w:rPr>
        <w:t>parameter(</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01DFBAE9"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getInsertionLoss(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F123D01"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calculateDM(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9BB50B0"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2213747D"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5F689F53"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4BB50AAB"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B6721F3"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@2092478316.</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E8E73B2"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SeriesImpedance</w:t>
      </w:r>
      <w:r w:rsidRPr="00336A70">
        <w:rPr>
          <w:rFonts w:ascii="Arial" w:hAnsi="Arial" w:cs="Arial"/>
          <w:color w:val="000000"/>
          <w:sz w:val="16"/>
          <w:szCs w:val="16"/>
          <w:lang w:val="de-CH"/>
        </w:rPr>
        <w:t>@109048629.</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9F9366C"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@2063007665.</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8A9C75E"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54523DFC"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r w:rsidRPr="00821C12">
        <w:rPr>
          <w:rFonts w:ascii="Arial" w:hAnsi="Arial" w:cs="Arial"/>
          <w:b/>
          <w:color w:val="000000"/>
          <w:sz w:val="16"/>
          <w:szCs w:val="16"/>
          <w:lang w:val="de-CH"/>
        </w:rPr>
        <w:t>Circuit</w:t>
      </w:r>
      <w:r w:rsidRPr="00336A70">
        <w:rPr>
          <w:rFonts w:ascii="Arial" w:hAnsi="Arial" w:cs="Arial"/>
          <w:color w:val="000000"/>
          <w:sz w:val="16"/>
          <w:szCs w:val="16"/>
          <w:lang w:val="de-CH"/>
        </w:rPr>
        <w:t>@1334002592.</w:t>
      </w:r>
      <w:r w:rsidRPr="00821C12">
        <w:rPr>
          <w:rFonts w:ascii="Arial" w:eastAsiaTheme="minorHAnsi" w:hAnsi="Arial" w:cs="Arial"/>
          <w:b/>
          <w:color w:val="ED7D31" w:themeColor="accent2"/>
          <w:sz w:val="16"/>
          <w:szCs w:val="16"/>
          <w:lang w:val="de-CH"/>
        </w:rPr>
        <w:t>get_s21_</w:t>
      </w:r>
      <w:proofErr w:type="gramStart"/>
      <w:r w:rsidRPr="00821C12">
        <w:rPr>
          <w:rFonts w:ascii="Arial" w:eastAsiaTheme="minorHAnsi" w:hAnsi="Arial" w:cs="Arial"/>
          <w:b/>
          <w:color w:val="ED7D31" w:themeColor="accent2"/>
          <w:sz w:val="16"/>
          <w:szCs w:val="16"/>
          <w:lang w:val="de-CH"/>
        </w:rPr>
        <w:t>parameter(</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220C868"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getInsertionLoss(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EB53224" w14:textId="1A1F12F3" w:rsidR="00F03B09"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notifyObservers(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526A9DA" w14:textId="75DDAF00" w:rsidR="00DB2A1B" w:rsidRDefault="00DB2A1B">
      <w:pPr>
        <w:jc w:val="left"/>
        <w:rPr>
          <w:rFonts w:eastAsia="Times New Roman" w:cs="Arial"/>
          <w:color w:val="000000"/>
          <w:sz w:val="16"/>
          <w:szCs w:val="16"/>
        </w:rPr>
      </w:pPr>
    </w:p>
    <w:p w14:paraId="56A0E77E" w14:textId="77777777"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pPr>
    </w:p>
    <w:p w14:paraId="01DC89AC" w14:textId="15B6A52C" w:rsidR="00DB2A1B" w:rsidRDefault="00DB2A1B" w:rsidP="00DB2A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lastRenderedPageBreak/>
        <w:t>10</w:t>
      </w:r>
      <w:r w:rsidRPr="00BF2A0D">
        <w:rPr>
          <w:rFonts w:cs="Arial"/>
          <w:sz w:val="24"/>
          <w:szCs w:val="24"/>
        </w:rPr>
        <w:t xml:space="preserve">. </w:t>
      </w:r>
      <w:r>
        <w:rPr>
          <w:rFonts w:cs="Arial"/>
          <w:sz w:val="24"/>
          <w:szCs w:val="24"/>
        </w:rPr>
        <w:t>Klassendiagramm</w:t>
      </w:r>
    </w:p>
    <w:p w14:paraId="1AEB50EB" w14:textId="3F5503E9" w:rsidR="00ED6D4E" w:rsidRPr="00BF2A0D" w:rsidRDefault="00ED6D4E" w:rsidP="00ED6D4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r>
        <w:rPr>
          <w:noProof/>
        </w:rPr>
        <w:drawing>
          <wp:inline distT="0" distB="0" distL="0" distR="0" wp14:anchorId="3B83EA2C" wp14:editId="24EE4742">
            <wp:extent cx="8863330" cy="418020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180205"/>
                    </a:xfrm>
                    <a:prstGeom prst="rect">
                      <a:avLst/>
                    </a:prstGeom>
                  </pic:spPr>
                </pic:pic>
              </a:graphicData>
            </a:graphic>
          </wp:inline>
        </w:drawing>
      </w:r>
    </w:p>
    <w:p w14:paraId="230B0E72" w14:textId="77777777"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pPr>
    </w:p>
    <w:p w14:paraId="7DFF2AAC" w14:textId="7420A29B"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Sect="00DB2A1B">
          <w:pgSz w:w="16838" w:h="11906" w:orient="landscape"/>
          <w:pgMar w:top="1440" w:right="1440" w:bottom="1440" w:left="1440" w:header="708" w:footer="708" w:gutter="0"/>
          <w:cols w:space="708"/>
          <w:docGrid w:linePitch="360"/>
        </w:sectPr>
      </w:pPr>
      <w:bookmarkStart w:id="78" w:name="_GoBack"/>
      <w:bookmarkEnd w:id="78"/>
    </w:p>
    <w:p w14:paraId="18BA555A" w14:textId="00FC8FAD" w:rsidR="00DB2A1B" w:rsidRPr="00336A70" w:rsidRDefault="00DB2A1B" w:rsidP="00F03B09">
      <w:pPr>
        <w:pStyle w:val="StandardWeb"/>
        <w:shd w:val="clear" w:color="auto" w:fill="FFFFFF"/>
        <w:spacing w:before="0" w:beforeAutospacing="0" w:after="0" w:afterAutospacing="0"/>
        <w:rPr>
          <w:rFonts w:ascii="Arial" w:hAnsi="Arial" w:cs="Arial"/>
          <w:color w:val="000000"/>
          <w:sz w:val="16"/>
          <w:szCs w:val="16"/>
          <w:lang w:val="de-CH"/>
        </w:rPr>
      </w:pPr>
    </w:p>
    <w:sectPr w:rsidR="00DB2A1B" w:rsidRPr="00336A70"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FAD92" w14:textId="77777777" w:rsidR="008F75C5" w:rsidRDefault="008F75C5" w:rsidP="00F6078E">
      <w:pPr>
        <w:spacing w:after="0" w:line="240" w:lineRule="auto"/>
      </w:pPr>
      <w:r>
        <w:separator/>
      </w:r>
    </w:p>
  </w:endnote>
  <w:endnote w:type="continuationSeparator" w:id="0">
    <w:p w14:paraId="2405BA8E" w14:textId="77777777" w:rsidR="008F75C5" w:rsidRDefault="008F75C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B909976" w:rsidR="008F75C5" w:rsidRPr="00F6078E" w:rsidRDefault="008F75C5">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10.06.2019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F75C5" w:rsidRDefault="008F75C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202D1" w14:textId="77777777" w:rsidR="008F75C5" w:rsidRDefault="008F75C5" w:rsidP="00F6078E">
      <w:pPr>
        <w:spacing w:after="0" w:line="240" w:lineRule="auto"/>
      </w:pPr>
      <w:r>
        <w:separator/>
      </w:r>
    </w:p>
  </w:footnote>
  <w:footnote w:type="continuationSeparator" w:id="0">
    <w:p w14:paraId="58D995C6" w14:textId="77777777" w:rsidR="008F75C5" w:rsidRDefault="008F75C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F75C5" w:rsidRPr="00E9292D" w:rsidRDefault="008F75C5"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22054"/>
    <w:rsid w:val="00022839"/>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5ABB"/>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682"/>
    <w:rsid w:val="00417D9A"/>
    <w:rsid w:val="00420D98"/>
    <w:rsid w:val="004214D6"/>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1E37"/>
    <w:rsid w:val="007E52F6"/>
    <w:rsid w:val="007F2A64"/>
    <w:rsid w:val="007F4683"/>
    <w:rsid w:val="007F6CB1"/>
    <w:rsid w:val="007F6F32"/>
    <w:rsid w:val="00801A0E"/>
    <w:rsid w:val="00805020"/>
    <w:rsid w:val="008078FB"/>
    <w:rsid w:val="00807FDA"/>
    <w:rsid w:val="00810FFD"/>
    <w:rsid w:val="00813546"/>
    <w:rsid w:val="0081354E"/>
    <w:rsid w:val="00813F58"/>
    <w:rsid w:val="008178CD"/>
    <w:rsid w:val="0082239F"/>
    <w:rsid w:val="00825B44"/>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1ECD"/>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1DE"/>
    <w:rsid w:val="00A02830"/>
    <w:rsid w:val="00A02D69"/>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E7649"/>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26AD"/>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StandardWeb">
    <w:name w:val="Normal (Web)"/>
    <w:basedOn w:val="Standard"/>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07/relationships/hdphoto" Target="media/hdphoto1.wdp"/><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FF2381A6-16B0-451F-A875-D76A09DB9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6991</Words>
  <Characters>44045</Characters>
  <Application>Microsoft Office Word</Application>
  <DocSecurity>0</DocSecurity>
  <Lines>367</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347</cp:revision>
  <cp:lastPrinted>2019-06-07T08:45:00Z</cp:lastPrinted>
  <dcterms:created xsi:type="dcterms:W3CDTF">2019-05-23T20:11:00Z</dcterms:created>
  <dcterms:modified xsi:type="dcterms:W3CDTF">2019-06-10T09:46:00Z</dcterms:modified>
</cp:coreProperties>
</file>